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A" w:rsidRPr="00110F0A" w:rsidRDefault="00110F0A" w:rsidP="00110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0F0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обучающимися учебного предмета «</w:t>
      </w:r>
      <w:r>
        <w:rPr>
          <w:rFonts w:ascii="Times New Roman" w:hAnsi="Times New Roman"/>
          <w:b/>
          <w:sz w:val="24"/>
          <w:szCs w:val="24"/>
          <w:lang w:eastAsia="ru-RU"/>
        </w:rPr>
        <w:t>История</w:t>
      </w:r>
      <w:r w:rsidRPr="00110F0A">
        <w:rPr>
          <w:rFonts w:ascii="Times New Roman" w:hAnsi="Times New Roman"/>
          <w:b/>
          <w:sz w:val="24"/>
          <w:szCs w:val="24"/>
          <w:lang w:eastAsia="ru-RU"/>
        </w:rPr>
        <w:t>» на уровне основного общего образования</w:t>
      </w:r>
    </w:p>
    <w:p w:rsidR="00110F0A" w:rsidRDefault="00110F0A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A25" w:rsidRPr="00110F0A" w:rsidRDefault="000B7A25" w:rsidP="00110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России. Всеобщая история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 способность применять исторические знания для осмысления общественных событий и явлений прошлого и современности;</w:t>
      </w:r>
    </w:p>
    <w:p w:rsidR="000B7A25" w:rsidRPr="00110F0A" w:rsidRDefault="006016FC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7A25" w:rsidRPr="00110F0A">
        <w:rPr>
          <w:rFonts w:ascii="Times New Roman" w:eastAsia="Times New Roman" w:hAnsi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B7A25" w:rsidRPr="00110F0A" w:rsidRDefault="00C111CE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7A25" w:rsidRPr="00110F0A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B7A25" w:rsidRPr="00110F0A" w:rsidRDefault="000B7A25" w:rsidP="00215B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История Древнего мира (5 класс)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проводить поиск информации в отрывках исторических текстов, материальных памятниках Древнего мира;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B7A25" w:rsidRPr="00110F0A" w:rsidRDefault="00C111CE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7A25" w:rsidRPr="00110F0A">
        <w:rPr>
          <w:rFonts w:ascii="Times New Roman" w:eastAsia="Times New Roman" w:hAnsi="Times New Roman"/>
          <w:sz w:val="24"/>
          <w:szCs w:val="24"/>
          <w:lang w:eastAsia="ru-RU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давать оценку наиболее значительным событиям и личностям древней истории.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давать характеристику общественного строя древних государств;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сопоставлять свидетельства различных исторических источников, выявляя в них общее и различия;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видеть проявления влияния античного искусства в окружающей среде;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высказывать суждения о значении и месте исторического и культурного наследия древних обществ в мировой истории.</w:t>
      </w:r>
    </w:p>
    <w:p w:rsidR="000B7A25" w:rsidRPr="00110F0A" w:rsidRDefault="000B7A25" w:rsidP="00215B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История Средних веков. От Древней Руси к Российскому государству (VIII-XV вв.) (6 класс)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проводить поиск информации в исторических текстах, материальных исторических памятниках Средневековья;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объяснять причины и следствия ключевых событий отечественной и всеобщей истории Средних веков;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давать оценку событиям и личностям отечественной и всеобщей истории Средних веков.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 давать сопоставительную характеристику политического устройства государств Средневековья (Русь, Запад, Восток);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сравнивать свидетельства различных исторических источников, выявляя в них общее и различия;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B7A25" w:rsidRPr="00110F0A" w:rsidRDefault="000B7A25" w:rsidP="00215B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История Нового времени. Россия в XVI-ХIХ веках (7-9 класс)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научится: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 xml:space="preserve">- анализировать информацию различных источников по отечественной и всеобщей истории Нового времени; 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сопоставлять развитие России и других стран в Новое время, сравнивать исторические ситуации и события;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давать оценку событиям и личностям отечественной и всеобщей истории Нового времени.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 xml:space="preserve">- сравнивать развитие России и других стран в Новое время, объяснять, в чем заключались общие черты и особенности; </w:t>
      </w:r>
    </w:p>
    <w:p w:rsidR="000B7A25" w:rsidRPr="00110F0A" w:rsidRDefault="000B7A25" w:rsidP="000B7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sz w:val="24"/>
          <w:szCs w:val="24"/>
          <w:lang w:eastAsia="ru-RU"/>
        </w:rPr>
        <w:t>- 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110F0A" w:rsidRPr="00110F0A" w:rsidRDefault="00110F0A" w:rsidP="00110F0A">
      <w:pPr>
        <w:rPr>
          <w:rFonts w:eastAsia="Times New Roman" w:cs="Calibri"/>
        </w:rPr>
      </w:pPr>
    </w:p>
    <w:p w:rsidR="00110F0A" w:rsidRDefault="00110F0A" w:rsidP="00110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0F0A">
        <w:rPr>
          <w:rFonts w:ascii="Times New Roman" w:hAnsi="Times New Roman"/>
          <w:b/>
          <w:sz w:val="24"/>
          <w:szCs w:val="24"/>
          <w:lang w:eastAsia="ru-RU"/>
        </w:rPr>
        <w:t>Основное содержани</w:t>
      </w:r>
      <w:r>
        <w:rPr>
          <w:rFonts w:ascii="Times New Roman" w:hAnsi="Times New Roman"/>
          <w:b/>
          <w:sz w:val="24"/>
          <w:szCs w:val="24"/>
          <w:lang w:eastAsia="ru-RU"/>
        </w:rPr>
        <w:t>е учебного предмета «История</w:t>
      </w:r>
      <w:r w:rsidRPr="00110F0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110F0A" w:rsidRPr="00110F0A" w:rsidRDefault="00110F0A" w:rsidP="00110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0F0A">
        <w:rPr>
          <w:rFonts w:ascii="Times New Roman" w:hAnsi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C111CE" w:rsidRPr="00110F0A" w:rsidRDefault="00C111CE" w:rsidP="00110F0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Toc414553229"/>
    </w:p>
    <w:p w:rsidR="000B7A25" w:rsidRPr="00110F0A" w:rsidRDefault="000B7A25" w:rsidP="00C111C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10F0A">
        <w:rPr>
          <w:rFonts w:ascii="Times New Roman" w:eastAsia="Times New Roman" w:hAnsi="Times New Roman"/>
          <w:b/>
          <w:bCs/>
          <w:iCs/>
          <w:sz w:val="24"/>
          <w:szCs w:val="24"/>
        </w:rPr>
        <w:t>История России. Всеобщая история</w:t>
      </w:r>
      <w:bookmarkEnd w:id="0"/>
    </w:p>
    <w:p w:rsidR="00215B8E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Общая характеристика программы по истории.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110F0A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110F0A"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 w:rsidRPr="00110F0A">
        <w:rPr>
          <w:rFonts w:ascii="Times New Roman" w:hAnsi="Times New Roman"/>
          <w:sz w:val="24"/>
          <w:szCs w:val="24"/>
        </w:rPr>
        <w:t xml:space="preserve">: </w:t>
      </w:r>
    </w:p>
    <w:p w:rsidR="000B7A25" w:rsidRPr="00110F0A" w:rsidRDefault="000B7A25" w:rsidP="00215B8E">
      <w:pPr>
        <w:pStyle w:val="af5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110F0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0B7A25" w:rsidRPr="00110F0A" w:rsidRDefault="000B7A25" w:rsidP="00215B8E">
      <w:pPr>
        <w:pStyle w:val="af5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0B7A25" w:rsidRPr="00110F0A" w:rsidRDefault="000B7A25" w:rsidP="00215B8E">
      <w:pPr>
        <w:pStyle w:val="af5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B7A25" w:rsidRPr="00110F0A" w:rsidRDefault="000B7A25" w:rsidP="00215B8E">
      <w:pPr>
        <w:pStyle w:val="af5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B7A25" w:rsidRPr="00110F0A" w:rsidRDefault="000B7A25" w:rsidP="00215B8E">
      <w:pPr>
        <w:pStyle w:val="af5"/>
        <w:numPr>
          <w:ilvl w:val="0"/>
          <w:numId w:val="4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10F0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10F0A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обществе.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 ч. </w:t>
      </w:r>
      <w:r w:rsidRPr="00110F0A">
        <w:rPr>
          <w:rFonts w:ascii="Times New Roman" w:hAnsi="Times New Roman"/>
          <w:iCs/>
          <w:sz w:val="24"/>
          <w:szCs w:val="24"/>
        </w:rPr>
        <w:t>непрерывности</w:t>
      </w:r>
      <w:r w:rsidRPr="00110F0A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110F0A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110F0A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0B7A25" w:rsidRPr="00110F0A" w:rsidRDefault="000B7A25" w:rsidP="00215B8E">
      <w:pPr>
        <w:pStyle w:val="af5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0B7A25" w:rsidRPr="00110F0A" w:rsidRDefault="000B7A25" w:rsidP="00215B8E">
      <w:pPr>
        <w:pStyle w:val="af5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0B7A25" w:rsidRPr="00110F0A" w:rsidRDefault="000B7A25" w:rsidP="00215B8E">
      <w:pPr>
        <w:pStyle w:val="af5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B7A25" w:rsidRPr="00110F0A" w:rsidRDefault="000B7A25" w:rsidP="00215B8E">
      <w:pPr>
        <w:pStyle w:val="af5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0B7A25" w:rsidRPr="00110F0A" w:rsidRDefault="000B7A25" w:rsidP="00215B8E">
      <w:pPr>
        <w:pStyle w:val="af5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0B7A25" w:rsidRPr="00110F0A" w:rsidRDefault="000B7A25" w:rsidP="00215B8E">
      <w:pPr>
        <w:pStyle w:val="af5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0B7A25" w:rsidRPr="00110F0A" w:rsidRDefault="000B7A25" w:rsidP="00215B8E">
      <w:pPr>
        <w:pStyle w:val="af5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B7A25" w:rsidRPr="00110F0A" w:rsidRDefault="000B7A25" w:rsidP="00110F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Место учебного предмета «История» в учебном плане основного общего образования.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110F0A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</w:t>
      </w:r>
      <w:r w:rsidRPr="00110F0A">
        <w:rPr>
          <w:rFonts w:ascii="Times New Roman" w:hAnsi="Times New Roman"/>
          <w:sz w:val="24"/>
          <w:szCs w:val="24"/>
        </w:rPr>
        <w:lastRenderedPageBreak/>
        <w:t xml:space="preserve">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110F0A">
        <w:rPr>
          <w:rFonts w:ascii="Times New Roman" w:hAnsi="Times New Roman"/>
          <w:sz w:val="24"/>
          <w:szCs w:val="24"/>
        </w:rPr>
        <w:t>поликонфессиональной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110F0A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C111CE" w:rsidRPr="00110F0A" w:rsidRDefault="000B7A25" w:rsidP="00110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История России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110F0A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110F0A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110F0A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110F0A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110F0A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110F0A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110F0A">
        <w:rPr>
          <w:rFonts w:ascii="Times New Roman" w:hAnsi="Times New Roman"/>
          <w:sz w:val="24"/>
          <w:szCs w:val="24"/>
        </w:rPr>
        <w:t>балты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10F0A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110F0A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110F0A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110F0A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110F0A">
        <w:rPr>
          <w:rFonts w:ascii="Times New Roman" w:hAnsi="Times New Roman"/>
          <w:sz w:val="24"/>
          <w:szCs w:val="24"/>
        </w:rPr>
        <w:t>из</w:t>
      </w:r>
      <w:proofErr w:type="gramEnd"/>
      <w:r w:rsidRPr="00110F0A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</w:t>
      </w:r>
      <w:r w:rsidRPr="00110F0A">
        <w:rPr>
          <w:rFonts w:ascii="Times New Roman" w:hAnsi="Times New Roman"/>
          <w:sz w:val="24"/>
          <w:szCs w:val="24"/>
        </w:rPr>
        <w:lastRenderedPageBreak/>
        <w:t xml:space="preserve">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110F0A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110F0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), </w:t>
      </w:r>
      <w:r w:rsidRPr="00110F0A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110F0A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110F0A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110F0A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110F0A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110F0A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110F0A">
        <w:rPr>
          <w:rFonts w:ascii="Times New Roman" w:hAnsi="Times New Roman"/>
          <w:sz w:val="24"/>
          <w:szCs w:val="24"/>
        </w:rPr>
        <w:t xml:space="preserve">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110F0A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110F0A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110F0A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110F0A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110F0A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110F0A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110F0A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10F0A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110F0A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, ереси).</w:t>
      </w:r>
      <w:r w:rsidRPr="00110F0A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110F0A">
        <w:rPr>
          <w:rFonts w:ascii="Times New Roman" w:hAnsi="Times New Roman"/>
          <w:sz w:val="24"/>
          <w:szCs w:val="24"/>
        </w:rPr>
        <w:t>Хожение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110F0A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110F0A">
        <w:rPr>
          <w:rFonts w:ascii="Times New Roman" w:hAnsi="Times New Roman"/>
          <w:i/>
          <w:sz w:val="24"/>
          <w:szCs w:val="24"/>
        </w:rPr>
        <w:t>«Малая дума».</w:t>
      </w:r>
      <w:r w:rsidRPr="00110F0A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110F0A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110F0A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110F0A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110F0A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110F0A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110F0A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</w:t>
      </w:r>
      <w:r w:rsidRPr="00110F0A">
        <w:rPr>
          <w:rFonts w:ascii="Times New Roman" w:hAnsi="Times New Roman"/>
          <w:sz w:val="24"/>
          <w:szCs w:val="24"/>
        </w:rPr>
        <w:lastRenderedPageBreak/>
        <w:t xml:space="preserve">1550 г. Стоглавый собор. Земская реформа – формирование органов местного самоуправления.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110F0A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110F0A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110F0A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110F0A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110F0A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110F0A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110F0A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110F0A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110F0A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110F0A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мирный договор со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Швецией</w:t>
      </w:r>
      <w:proofErr w:type="gramStart"/>
      <w:r w:rsidRPr="00110F0A">
        <w:rPr>
          <w:rFonts w:ascii="Times New Roman" w:hAnsi="Times New Roman"/>
          <w:i/>
          <w:sz w:val="24"/>
          <w:szCs w:val="24"/>
        </w:rPr>
        <w:t>:в</w:t>
      </w:r>
      <w:proofErr w:type="gramEnd"/>
      <w:r w:rsidRPr="00110F0A">
        <w:rPr>
          <w:rFonts w:ascii="Times New Roman" w:hAnsi="Times New Roman"/>
          <w:i/>
          <w:sz w:val="24"/>
          <w:szCs w:val="24"/>
        </w:rPr>
        <w:t>осстановление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позиций России в Прибалтике.</w:t>
      </w:r>
      <w:r w:rsidRPr="00110F0A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110F0A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в 1591 г.</w:t>
      </w:r>
      <w:r w:rsidRPr="00110F0A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110F0A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110F0A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110F0A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110F0A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110F0A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110F0A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110F0A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110F0A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110F0A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110F0A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110F0A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110F0A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110F0A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110F0A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110F0A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110F0A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110F0A">
        <w:rPr>
          <w:rFonts w:ascii="Times New Roman" w:hAnsi="Times New Roman"/>
          <w:i/>
          <w:sz w:val="24"/>
          <w:szCs w:val="24"/>
        </w:rPr>
        <w:t>Приказ Тайных дел.</w:t>
      </w:r>
      <w:r w:rsidRPr="00110F0A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110F0A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110F0A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110F0A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110F0A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110F0A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110F0A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110F0A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мир. </w:t>
      </w:r>
      <w:r w:rsidRPr="00110F0A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110F0A">
        <w:rPr>
          <w:rFonts w:ascii="Times New Roman" w:hAnsi="Times New Roman"/>
          <w:sz w:val="24"/>
          <w:szCs w:val="24"/>
        </w:rPr>
        <w:t xml:space="preserve"> Контакты с Запорожской </w:t>
      </w:r>
      <w:proofErr w:type="spellStart"/>
      <w:r w:rsidRPr="00110F0A">
        <w:rPr>
          <w:rFonts w:ascii="Times New Roman" w:hAnsi="Times New Roman"/>
          <w:sz w:val="24"/>
          <w:szCs w:val="24"/>
        </w:rPr>
        <w:t>Сечью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Восстание Богдана Хмельницкого. Переяславская рада. Вхождение Украины в состав России. Война между Россией и Речью </w:t>
      </w:r>
      <w:proofErr w:type="spellStart"/>
      <w:r w:rsidRPr="00110F0A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110F0A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110F0A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110F0A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110F0A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110F0A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110F0A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110F0A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Малой. </w:t>
      </w:r>
      <w:r w:rsidRPr="00110F0A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110F0A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110F0A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110F0A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живопись.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110F0A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110F0A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110F0A">
        <w:rPr>
          <w:rFonts w:ascii="Times New Roman" w:hAnsi="Times New Roman"/>
          <w:sz w:val="24"/>
          <w:szCs w:val="24"/>
        </w:rPr>
        <w:t>Симеон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110F0A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10F0A">
        <w:rPr>
          <w:rFonts w:ascii="Times New Roman" w:hAnsi="Times New Roman"/>
          <w:sz w:val="24"/>
          <w:szCs w:val="24"/>
        </w:rPr>
        <w:t>Гизеля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Наш регион в </w:t>
      </w:r>
      <w:r w:rsidRPr="00110F0A">
        <w:rPr>
          <w:rFonts w:ascii="Times New Roman" w:hAnsi="Times New Roman"/>
          <w:sz w:val="24"/>
          <w:szCs w:val="24"/>
          <w:lang w:val="en-US"/>
        </w:rPr>
        <w:t>XVI</w:t>
      </w:r>
      <w:r w:rsidRPr="00110F0A">
        <w:rPr>
          <w:rFonts w:ascii="Times New Roman" w:hAnsi="Times New Roman"/>
          <w:sz w:val="24"/>
          <w:szCs w:val="24"/>
        </w:rPr>
        <w:t xml:space="preserve"> – </w:t>
      </w:r>
      <w:r w:rsidRPr="00110F0A">
        <w:rPr>
          <w:rFonts w:ascii="Times New Roman" w:hAnsi="Times New Roman"/>
          <w:sz w:val="24"/>
          <w:szCs w:val="24"/>
          <w:lang w:val="en-US"/>
        </w:rPr>
        <w:t>XVII</w:t>
      </w:r>
      <w:r w:rsidRPr="00110F0A">
        <w:rPr>
          <w:rFonts w:ascii="Times New Roman" w:hAnsi="Times New Roman"/>
          <w:sz w:val="24"/>
          <w:szCs w:val="24"/>
        </w:rPr>
        <w:t xml:space="preserve"> вв.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Россия в конце XVII - XVIII </w:t>
      </w:r>
      <w:proofErr w:type="spellStart"/>
      <w:r w:rsidRPr="00110F0A">
        <w:rPr>
          <w:rFonts w:ascii="Times New Roman" w:hAnsi="Times New Roman"/>
          <w:b/>
          <w:bCs/>
          <w:sz w:val="24"/>
          <w:szCs w:val="24"/>
        </w:rPr>
        <w:t>вв</w:t>
      </w:r>
      <w:proofErr w:type="spellEnd"/>
      <w:r w:rsidRPr="00110F0A">
        <w:rPr>
          <w:rFonts w:ascii="Times New Roman" w:hAnsi="Times New Roman"/>
          <w:b/>
          <w:bCs/>
          <w:sz w:val="24"/>
          <w:szCs w:val="24"/>
        </w:rPr>
        <w:t>: от царства к империи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110F0A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110F0A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110F0A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110F0A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110F0A">
        <w:rPr>
          <w:rFonts w:ascii="Times New Roman" w:hAnsi="Times New Roman"/>
          <w:b/>
          <w:sz w:val="24"/>
          <w:szCs w:val="24"/>
        </w:rPr>
        <w:t>.</w:t>
      </w:r>
      <w:r w:rsidRPr="00110F0A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110F0A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110F0A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110F0A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110F0A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110F0A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110F0A">
        <w:rPr>
          <w:rFonts w:ascii="Times New Roman" w:hAnsi="Times New Roman"/>
          <w:sz w:val="24"/>
          <w:szCs w:val="24"/>
        </w:rPr>
        <w:t>Гренгам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F0A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110F0A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110F0A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110F0A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110F0A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110F0A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110F0A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110F0A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110F0A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</w:t>
      </w:r>
      <w:proofErr w:type="spellStart"/>
      <w:r w:rsidRPr="00110F0A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и нехристианским </w:t>
      </w:r>
      <w:proofErr w:type="spellStart"/>
      <w:r w:rsidRPr="00110F0A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110F0A">
        <w:rPr>
          <w:rFonts w:ascii="Times New Roman" w:hAnsi="Times New Roman"/>
          <w:i/>
          <w:sz w:val="24"/>
          <w:szCs w:val="24"/>
        </w:rPr>
        <w:t>Дворовые люди.</w:t>
      </w:r>
      <w:r w:rsidRPr="00110F0A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110F0A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110F0A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110F0A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F0A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110F0A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110F0A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110F0A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110F0A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F0A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F0A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110F0A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110F0A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110F0A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110F0A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110F0A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110F0A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</w:t>
      </w:r>
      <w:r w:rsidRPr="00110F0A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110F0A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110F0A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110F0A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110F0A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110F0A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110F0A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110F0A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110F0A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110F0A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110F0A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110F0A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110F0A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110F0A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110F0A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при Павле I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110F0A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110F0A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Наш регион </w:t>
      </w:r>
      <w:r w:rsidRPr="00110F0A">
        <w:rPr>
          <w:rFonts w:ascii="Times New Roman" w:hAnsi="Times New Roman"/>
          <w:bCs/>
          <w:sz w:val="24"/>
          <w:szCs w:val="24"/>
        </w:rPr>
        <w:t>в XVIII в.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F0A">
        <w:rPr>
          <w:rFonts w:ascii="Times New Roman" w:hAnsi="Times New Roman"/>
          <w:b/>
          <w:bCs/>
          <w:sz w:val="24"/>
          <w:szCs w:val="24"/>
        </w:rPr>
        <w:t>Российсская</w:t>
      </w:r>
      <w:proofErr w:type="spellEnd"/>
      <w:r w:rsidRPr="00110F0A">
        <w:rPr>
          <w:rFonts w:ascii="Times New Roman" w:hAnsi="Times New Roman"/>
          <w:b/>
          <w:bCs/>
          <w:sz w:val="24"/>
          <w:szCs w:val="24"/>
        </w:rPr>
        <w:t xml:space="preserve"> империя в XIX – начале XX вв.</w:t>
      </w:r>
    </w:p>
    <w:p w:rsidR="000B7A25" w:rsidRPr="00110F0A" w:rsidRDefault="000B7A25" w:rsidP="00215B8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110F0A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110F0A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110F0A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110F0A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110F0A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110F0A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110F0A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110F0A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110F0A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110F0A">
        <w:rPr>
          <w:rFonts w:ascii="Times New Roman" w:hAnsi="Times New Roman"/>
          <w:i/>
          <w:sz w:val="24"/>
          <w:szCs w:val="24"/>
        </w:rPr>
        <w:t xml:space="preserve">Культура </w:t>
      </w:r>
      <w:r w:rsidRPr="00110F0A">
        <w:rPr>
          <w:rFonts w:ascii="Times New Roman" w:hAnsi="Times New Roman"/>
          <w:i/>
          <w:sz w:val="24"/>
          <w:szCs w:val="24"/>
        </w:rPr>
        <w:lastRenderedPageBreak/>
        <w:t>повседневности: обретение комфорта. Жизнь в городе и в усадьбе.</w:t>
      </w:r>
      <w:r w:rsidRPr="00110F0A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10F0A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110F0A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10F0A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10F0A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0B7A25" w:rsidRPr="00110F0A" w:rsidRDefault="000B7A25" w:rsidP="00215B8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110F0A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110F0A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F0A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110F0A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110F0A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110F0A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110F0A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10F0A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110F0A">
        <w:rPr>
          <w:rFonts w:ascii="Times New Roman" w:hAnsi="Times New Roman"/>
          <w:sz w:val="24"/>
          <w:szCs w:val="24"/>
        </w:rPr>
        <w:t xml:space="preserve">. </w:t>
      </w:r>
      <w:r w:rsidRPr="00110F0A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10F0A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10F0A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110F0A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10F0A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lastRenderedPageBreak/>
        <w:t xml:space="preserve">Культурное пространство империи во второй половине XIX 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10F0A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110F0A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110F0A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110F0A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110F0A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10F0A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110F0A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110F0A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10F0A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10F0A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110F0A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110F0A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110F0A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10F0A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110F0A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сражение.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10F0A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110F0A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110F0A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110F0A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110F0A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110F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F0A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110F0A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10F0A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B7A25" w:rsidRPr="00110F0A" w:rsidRDefault="000B7A25" w:rsidP="00215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Наш регион </w:t>
      </w:r>
      <w:r w:rsidRPr="00110F0A">
        <w:rPr>
          <w:rFonts w:ascii="Times New Roman" w:hAnsi="Times New Roman"/>
          <w:bCs/>
          <w:sz w:val="24"/>
          <w:szCs w:val="24"/>
        </w:rPr>
        <w:t>в XI</w:t>
      </w:r>
      <w:r w:rsidRPr="00110F0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110F0A">
        <w:rPr>
          <w:rFonts w:ascii="Times New Roman" w:hAnsi="Times New Roman"/>
          <w:bCs/>
          <w:sz w:val="24"/>
          <w:szCs w:val="24"/>
        </w:rPr>
        <w:t xml:space="preserve"> в.</w:t>
      </w:r>
    </w:p>
    <w:p w:rsidR="000B7A25" w:rsidRPr="00110F0A" w:rsidRDefault="000B7A25" w:rsidP="00215B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110F0A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110F0A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110F0A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110F0A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110F0A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110F0A">
        <w:rPr>
          <w:rFonts w:ascii="Times New Roman" w:hAnsi="Times New Roman"/>
          <w:sz w:val="24"/>
          <w:szCs w:val="24"/>
        </w:rPr>
        <w:t>варны</w:t>
      </w:r>
      <w:proofErr w:type="spellEnd"/>
      <w:r w:rsidRPr="00110F0A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110F0A">
        <w:rPr>
          <w:rFonts w:ascii="Times New Roman" w:hAnsi="Times New Roman"/>
          <w:sz w:val="24"/>
          <w:szCs w:val="24"/>
        </w:rPr>
        <w:t>Цинь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10F0A">
        <w:rPr>
          <w:rFonts w:ascii="Times New Roman" w:hAnsi="Times New Roman"/>
          <w:sz w:val="24"/>
          <w:szCs w:val="24"/>
        </w:rPr>
        <w:t>Хань</w:t>
      </w:r>
      <w:proofErr w:type="spellEnd"/>
      <w:r w:rsidRPr="00110F0A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110F0A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110F0A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и др.).</w:t>
      </w:r>
      <w:r w:rsidRPr="00110F0A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110F0A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. </w:t>
      </w:r>
      <w:r w:rsidRPr="00110F0A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110F0A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110F0A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110F0A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lastRenderedPageBreak/>
        <w:t>Средние века: понятие и хронологические рамки.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110F0A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110F0A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110F0A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110F0A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110F0A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110F0A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110F0A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110F0A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110F0A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110F0A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lastRenderedPageBreak/>
        <w:t xml:space="preserve">Государства доколумбовой Америки. </w:t>
      </w:r>
      <w:r w:rsidRPr="00110F0A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110F0A">
        <w:rPr>
          <w:rFonts w:ascii="Times New Roman" w:hAnsi="Times New Roman"/>
          <w:b/>
          <w:sz w:val="24"/>
          <w:szCs w:val="24"/>
        </w:rPr>
        <w:t xml:space="preserve">— </w:t>
      </w:r>
      <w:r w:rsidRPr="00110F0A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110F0A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110F0A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110F0A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110F0A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110F0A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</w:t>
      </w:r>
      <w:r w:rsidRPr="00110F0A">
        <w:rPr>
          <w:rFonts w:ascii="Times New Roman" w:hAnsi="Times New Roman"/>
          <w:sz w:val="24"/>
          <w:szCs w:val="24"/>
        </w:rPr>
        <w:lastRenderedPageBreak/>
        <w:t>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110F0A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110F0A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110F0A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, Дж. Гарибальди.</w:t>
      </w:r>
      <w:r w:rsidRPr="00110F0A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110F0A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110F0A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110F0A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110F0A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, С. Боливар.</w:t>
      </w:r>
      <w:r w:rsidRPr="00110F0A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F0A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110F0A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0B7A25" w:rsidRPr="00110F0A" w:rsidRDefault="000B7A25" w:rsidP="00215B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F0A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</w:t>
      </w:r>
      <w:r w:rsidRPr="00110F0A">
        <w:rPr>
          <w:rFonts w:ascii="Times New Roman" w:hAnsi="Times New Roman"/>
          <w:sz w:val="24"/>
          <w:szCs w:val="24"/>
        </w:rPr>
        <w:lastRenderedPageBreak/>
        <w:t xml:space="preserve">Азии (Турция, Иран, Китай). Мексиканская революция 1910—1917 гг. </w:t>
      </w:r>
      <w:r w:rsidRPr="00110F0A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110F0A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110F0A">
        <w:rPr>
          <w:rFonts w:ascii="Times New Roman" w:hAnsi="Times New Roman"/>
          <w:i/>
          <w:sz w:val="24"/>
          <w:szCs w:val="24"/>
        </w:rPr>
        <w:t>).</w:t>
      </w:r>
    </w:p>
    <w:p w:rsidR="006016FC" w:rsidRDefault="006016FC" w:rsidP="006016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F0A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p w:rsidR="00110F0A" w:rsidRPr="00110F0A" w:rsidRDefault="00110F0A" w:rsidP="006016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6016FC" w:rsidRPr="00110F0A" w:rsidTr="006016FC">
        <w:trPr>
          <w:jc w:val="center"/>
        </w:trPr>
        <w:tc>
          <w:tcPr>
            <w:tcW w:w="1132" w:type="dxa"/>
          </w:tcPr>
          <w:p w:rsidR="006016FC" w:rsidRPr="00110F0A" w:rsidRDefault="006016FC" w:rsidP="0060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016FC" w:rsidRPr="00110F0A" w:rsidRDefault="006016FC" w:rsidP="0060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6FC" w:rsidRPr="00110F0A" w:rsidRDefault="006016FC" w:rsidP="0060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6016FC" w:rsidRPr="00110F0A" w:rsidRDefault="006016FC" w:rsidP="0060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6FC" w:rsidRPr="00110F0A" w:rsidRDefault="006016FC" w:rsidP="0060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6016FC" w:rsidRPr="00110F0A" w:rsidTr="00215B8E">
        <w:trPr>
          <w:trHeight w:val="1661"/>
          <w:jc w:val="center"/>
        </w:trPr>
        <w:tc>
          <w:tcPr>
            <w:tcW w:w="1132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4961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6016FC" w:rsidRPr="00110F0A" w:rsidTr="006016FC">
        <w:trPr>
          <w:jc w:val="center"/>
        </w:trPr>
        <w:tc>
          <w:tcPr>
            <w:tcW w:w="1132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110F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6016FC" w:rsidRPr="00110F0A" w:rsidTr="006016FC">
        <w:trPr>
          <w:jc w:val="center"/>
        </w:trPr>
        <w:tc>
          <w:tcPr>
            <w:tcW w:w="1132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110F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110F0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6016FC" w:rsidRPr="00110F0A" w:rsidRDefault="006016FC" w:rsidP="00215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961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FC" w:rsidRPr="00110F0A" w:rsidTr="006016FC">
        <w:trPr>
          <w:jc w:val="center"/>
        </w:trPr>
        <w:tc>
          <w:tcPr>
            <w:tcW w:w="1132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6016FC" w:rsidRPr="00110F0A" w:rsidTr="006016FC">
        <w:trPr>
          <w:jc w:val="center"/>
        </w:trPr>
        <w:tc>
          <w:tcPr>
            <w:tcW w:w="1132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110F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110F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Становление и расцвет </w:t>
            </w:r>
            <w:r w:rsidRPr="00110F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индустриального общества. До начала Первой мировой войны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6016FC" w:rsidRPr="00110F0A" w:rsidRDefault="006016FC" w:rsidP="006016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Александровская эпоха: государственный либерализм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F0A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6016FC" w:rsidRPr="00110F0A" w:rsidRDefault="006016FC" w:rsidP="00601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F0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0B7A25" w:rsidRDefault="000B7A25" w:rsidP="00881E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A25" w:rsidRDefault="000B7A25" w:rsidP="00881E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A25" w:rsidRDefault="000B7A25" w:rsidP="00881E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16FC" w:rsidRDefault="006016FC" w:rsidP="00881E06">
      <w:pPr>
        <w:jc w:val="center"/>
        <w:rPr>
          <w:rFonts w:ascii="Times New Roman" w:hAnsi="Times New Roman"/>
          <w:b/>
          <w:sz w:val="24"/>
          <w:szCs w:val="24"/>
        </w:rPr>
        <w:sectPr w:rsidR="006016FC" w:rsidSect="006016FC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016FC" w:rsidRDefault="006016FC" w:rsidP="006016FC">
      <w:pPr>
        <w:rPr>
          <w:rFonts w:ascii="Times New Roman" w:hAnsi="Times New Roman"/>
          <w:b/>
          <w:sz w:val="24"/>
          <w:szCs w:val="24"/>
        </w:rPr>
      </w:pPr>
    </w:p>
    <w:p w:rsidR="006016FC" w:rsidRDefault="006016FC" w:rsidP="006016FC">
      <w:pPr>
        <w:rPr>
          <w:rFonts w:ascii="Times New Roman" w:hAnsi="Times New Roman"/>
          <w:b/>
          <w:sz w:val="24"/>
          <w:szCs w:val="24"/>
        </w:rPr>
      </w:pPr>
    </w:p>
    <w:p w:rsidR="00097EB4" w:rsidRPr="00881E06" w:rsidRDefault="0018558F" w:rsidP="00881E06">
      <w:pPr>
        <w:jc w:val="center"/>
        <w:rPr>
          <w:rFonts w:ascii="Times New Roman" w:hAnsi="Times New Roman"/>
          <w:b/>
          <w:sz w:val="24"/>
          <w:szCs w:val="24"/>
        </w:rPr>
      </w:pPr>
      <w:r w:rsidRPr="00881E06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73659B" w:rsidRPr="00881E06">
        <w:rPr>
          <w:rFonts w:ascii="Times New Roman" w:hAnsi="Times New Roman"/>
          <w:b/>
          <w:sz w:val="24"/>
          <w:szCs w:val="24"/>
        </w:rPr>
        <w:t>планирование по</w:t>
      </w:r>
      <w:r w:rsidRPr="00881E06">
        <w:rPr>
          <w:rFonts w:ascii="Times New Roman" w:hAnsi="Times New Roman"/>
          <w:b/>
          <w:sz w:val="24"/>
          <w:szCs w:val="24"/>
        </w:rPr>
        <w:t xml:space="preserve"> </w:t>
      </w:r>
      <w:r w:rsidR="0073659B" w:rsidRPr="00881E06">
        <w:rPr>
          <w:rFonts w:ascii="Times New Roman" w:hAnsi="Times New Roman"/>
          <w:b/>
          <w:sz w:val="24"/>
          <w:szCs w:val="24"/>
        </w:rPr>
        <w:t xml:space="preserve">истории </w:t>
      </w:r>
      <w:r w:rsidR="007337F8" w:rsidRPr="00881E06">
        <w:rPr>
          <w:rFonts w:ascii="Times New Roman" w:hAnsi="Times New Roman"/>
          <w:b/>
          <w:sz w:val="24"/>
          <w:szCs w:val="24"/>
        </w:rPr>
        <w:t>(</w:t>
      </w:r>
      <w:r w:rsidR="0073659B" w:rsidRPr="00881E06">
        <w:rPr>
          <w:rFonts w:ascii="Times New Roman" w:hAnsi="Times New Roman"/>
          <w:b/>
          <w:sz w:val="24"/>
          <w:szCs w:val="24"/>
        </w:rPr>
        <w:t>5-9 классы</w:t>
      </w:r>
      <w:r w:rsidR="007337F8" w:rsidRPr="00881E0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2594"/>
        <w:gridCol w:w="2050"/>
        <w:gridCol w:w="5075"/>
        <w:gridCol w:w="479"/>
        <w:gridCol w:w="4426"/>
      </w:tblGrid>
      <w:tr w:rsidR="00097EB4" w:rsidRPr="00B86C9F" w:rsidTr="00B83DB0">
        <w:trPr>
          <w:trHeight w:hRule="exact" w:val="633"/>
          <w:jc w:val="center"/>
        </w:trPr>
        <w:tc>
          <w:tcPr>
            <w:tcW w:w="810" w:type="dxa"/>
            <w:vAlign w:val="center"/>
          </w:tcPr>
          <w:p w:rsidR="00097EB4" w:rsidRPr="00B86C9F" w:rsidRDefault="00097EB4" w:rsidP="002C743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097EB4" w:rsidRPr="00B86C9F" w:rsidRDefault="00097EB4" w:rsidP="002C743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темы</w:t>
            </w:r>
          </w:p>
        </w:tc>
        <w:tc>
          <w:tcPr>
            <w:tcW w:w="2127" w:type="dxa"/>
            <w:vAlign w:val="center"/>
          </w:tcPr>
          <w:p w:rsidR="00097EB4" w:rsidRPr="00B86C9F" w:rsidRDefault="00097EB4" w:rsidP="002C7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80" w:type="dxa"/>
            <w:vAlign w:val="center"/>
          </w:tcPr>
          <w:p w:rsidR="00881E06" w:rsidRPr="00881E06" w:rsidRDefault="00881E06" w:rsidP="00881E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программного материала </w:t>
            </w:r>
          </w:p>
          <w:p w:rsidR="00097EB4" w:rsidRPr="00B86C9F" w:rsidRDefault="00881E06" w:rsidP="00881E0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1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4500" w:type="dxa"/>
            <w:gridSpan w:val="2"/>
            <w:vAlign w:val="center"/>
          </w:tcPr>
          <w:p w:rsidR="00097EB4" w:rsidRPr="00B86C9F" w:rsidRDefault="00097EB4" w:rsidP="002C743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F73F91" w:rsidRPr="00B86C9F" w:rsidTr="00B83DB0">
        <w:trPr>
          <w:trHeight w:hRule="exact" w:val="430"/>
          <w:jc w:val="center"/>
        </w:trPr>
        <w:tc>
          <w:tcPr>
            <w:tcW w:w="15411" w:type="dxa"/>
            <w:gridSpan w:val="6"/>
          </w:tcPr>
          <w:p w:rsidR="00F73F91" w:rsidRPr="0022540D" w:rsidRDefault="00F73F91" w:rsidP="00B86C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 w:rsidRPr="00225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15411" w:type="dxa"/>
            <w:gridSpan w:val="6"/>
          </w:tcPr>
          <w:p w:rsidR="00097EB4" w:rsidRPr="0022540D" w:rsidRDefault="00A571BE" w:rsidP="00B86C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Древнего мира (68 часов)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F73F91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73F91">
              <w:rPr>
                <w:rStyle w:val="c5"/>
                <w:bCs/>
                <w:color w:val="000000"/>
              </w:rPr>
              <w:t>Введение</w:t>
            </w:r>
          </w:p>
          <w:p w:rsidR="00097EB4" w:rsidRPr="00F73F91" w:rsidRDefault="00097EB4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</w:pPr>
            <w:r w:rsidRPr="00B86C9F">
              <w:rPr>
                <w:rStyle w:val="c8"/>
              </w:rPr>
      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      </w:r>
          </w:p>
        </w:tc>
        <w:tc>
          <w:tcPr>
            <w:tcW w:w="5103" w:type="dxa"/>
            <w:gridSpan w:val="2"/>
          </w:tcPr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Раскрывать значение терминов «история», «век», «исторический источник».</w:t>
            </w:r>
          </w:p>
          <w:p w:rsidR="00097EB4" w:rsidRPr="00B86C9F" w:rsidRDefault="00097EB4" w:rsidP="00DC0931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22540D">
              <w:rPr>
                <w:rStyle w:val="c5"/>
                <w:b/>
                <w:bCs/>
                <w:color w:val="000000"/>
              </w:rPr>
              <w:t xml:space="preserve">Раздел </w:t>
            </w:r>
            <w:r w:rsidRPr="0022540D">
              <w:rPr>
                <w:rStyle w:val="c5"/>
                <w:b/>
                <w:bCs/>
                <w:color w:val="000000"/>
                <w:lang w:val="en-US"/>
              </w:rPr>
              <w:t>I</w:t>
            </w:r>
            <w:r w:rsidRPr="0022540D">
              <w:rPr>
                <w:rStyle w:val="c5"/>
                <w:b/>
                <w:bCs/>
                <w:color w:val="000000"/>
              </w:rPr>
              <w:t>. Жизнь первобытных людей. (7 часов)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Первобытные собиратели и охотники</w:t>
            </w:r>
          </w:p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lastRenderedPageBreak/>
      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4500" w:type="dxa"/>
            <w:gridSpan w:val="2"/>
          </w:tcPr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Комментировать и формулировать понятия: «первобытные люди», «орудия труда», «собирательство».</w:t>
            </w:r>
          </w:p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приспособления к природе. Изображать в рисунке собственное представление о первобытном человеке и его образе жизни.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 наскальной живописи, версиях ее происхождения. Объяснить, как ученые разгадывают загадки древних художников.</w:t>
            </w:r>
          </w:p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 учителя в малых группах. Охарактеризовать первобытные верования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Первобытные земледельцы и скотоводы</w:t>
            </w:r>
          </w:p>
        </w:tc>
        <w:tc>
          <w:tcPr>
            <w:tcW w:w="2127" w:type="dxa"/>
          </w:tcPr>
          <w:p w:rsidR="00097EB4" w:rsidRPr="00B86C9F" w:rsidRDefault="00A571BE" w:rsidP="00AB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Возникновение земледелия и скотоводства.  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</w:t>
            </w:r>
            <w:r w:rsidRPr="00B86C9F">
              <w:rPr>
                <w:rStyle w:val="c8"/>
              </w:rPr>
              <w:lastRenderedPageBreak/>
              <w:t>в общине земледельцев. Выделение знати. Преобразование поселений в города.</w:t>
            </w:r>
          </w:p>
        </w:tc>
        <w:tc>
          <w:tcPr>
            <w:tcW w:w="4500" w:type="dxa"/>
            <w:gridSpan w:val="2"/>
          </w:tcPr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географию районов первобытного земледелия на исторической карте. Рассказать о переходе от собират</w:t>
            </w:r>
            <w:r w:rsidR="00DC0931">
              <w:rPr>
                <w:rFonts w:ascii="Times New Roman" w:hAnsi="Times New Roman"/>
                <w:sz w:val="24"/>
                <w:szCs w:val="24"/>
              </w:rPr>
              <w:t>ельства к мотыжному земледелию.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Охарактеризовать изменения в социально-хозяйственной жизни людей с появле</w:t>
            </w:r>
            <w:r w:rsidR="00DC0931">
              <w:rPr>
                <w:rFonts w:ascii="Times New Roman" w:hAnsi="Times New Roman"/>
                <w:sz w:val="24"/>
                <w:szCs w:val="24"/>
              </w:rPr>
              <w:t>нием земледелия и скотоводства.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Выделить и прокомментировать промыслы (лесные) и освоенные древним человеком ремесла. Обозначить последствия появления гончарного и т</w:t>
            </w:r>
            <w:r w:rsidR="00DC0931">
              <w:rPr>
                <w:rFonts w:ascii="Times New Roman" w:hAnsi="Times New Roman"/>
                <w:sz w:val="24"/>
                <w:szCs w:val="24"/>
              </w:rPr>
              <w:t>кацкого ремесел в жизни общины.</w:t>
            </w:r>
          </w:p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Счет лет в истории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      </w:r>
          </w:p>
        </w:tc>
        <w:tc>
          <w:tcPr>
            <w:tcW w:w="4500" w:type="dxa"/>
            <w:gridSpan w:val="2"/>
          </w:tcPr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97EB4" w:rsidP="00DC0931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мультимедиа ресурсов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2540D">
              <w:rPr>
                <w:rStyle w:val="c5"/>
                <w:b/>
                <w:bCs/>
                <w:color w:val="000000"/>
              </w:rPr>
              <w:t xml:space="preserve">Раздел </w:t>
            </w:r>
            <w:r w:rsidRPr="0022540D">
              <w:rPr>
                <w:rStyle w:val="c5"/>
                <w:b/>
                <w:bCs/>
                <w:color w:val="000000"/>
                <w:lang w:val="en-US"/>
              </w:rPr>
              <w:t>II</w:t>
            </w:r>
            <w:r w:rsidRPr="0022540D">
              <w:rPr>
                <w:rStyle w:val="c5"/>
                <w:b/>
                <w:bCs/>
                <w:color w:val="000000"/>
              </w:rPr>
              <w:t>.</w:t>
            </w:r>
            <w:r w:rsidR="00AB5C6E" w:rsidRPr="0022540D">
              <w:rPr>
                <w:rStyle w:val="c5"/>
                <w:b/>
                <w:bCs/>
                <w:color w:val="000000"/>
              </w:rPr>
              <w:t xml:space="preserve"> Древний Восток (20 часов)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Древний Египет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Государство на берегах Нила. Местоположение и природные условия. Земледелие в Древнем Египте. Система орошения земель.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Возникновение единого государства в Египте. Управление страной.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Главные </w:t>
            </w:r>
            <w:r w:rsidRPr="00B86C9F">
              <w:rPr>
                <w:rStyle w:val="c8"/>
              </w:rPr>
              <w:lastRenderedPageBreak/>
              <w:t>города Древнего Египта: Мемфис, Фивы. Появление наемного войска.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B86C9F">
              <w:rPr>
                <w:rStyle w:val="c8"/>
              </w:rPr>
              <w:t>Нефертити</w:t>
            </w:r>
            <w:proofErr w:type="spellEnd"/>
            <w:r w:rsidRPr="00B86C9F">
              <w:rPr>
                <w:rStyle w:val="c8"/>
              </w:rPr>
      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водяные часы, звездные карты. Хранители знаний – жрецы.</w:t>
            </w:r>
          </w:p>
        </w:tc>
        <w:tc>
          <w:tcPr>
            <w:tcW w:w="4500" w:type="dxa"/>
            <w:gridSpan w:val="2"/>
          </w:tcPr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местоположение государства с помощью исторической карты и ее легенды.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природы и занятий древних египтян.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Комментировать понятия и самостоятельно формулировать их.</w:t>
            </w:r>
          </w:p>
          <w:p w:rsidR="00DC0931" w:rsidRDefault="00DC0931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Учиться работать в малой группе над общим заданием.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Выделять главное в части параграфа, во всем параграфе. Выделять ключевые понятия, которые раскрывают тему урока.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Работать с картой в малых группах по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единому заданию. Исполнять роль в соответствии со своеобразием исторического персонажа в инсценировке.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военных походах Тутмоса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Характеризовать религию древних египтян. Устанавливать связи между пантеоном богов и занятиями древних египтян. 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Составлять короткое сообщение</w:t>
            </w:r>
            <w:r w:rsidR="00DC0931">
              <w:rPr>
                <w:rFonts w:ascii="Times New Roman" w:hAnsi="Times New Roman"/>
                <w:sz w:val="24"/>
                <w:szCs w:val="24"/>
              </w:rPr>
              <w:t xml:space="preserve"> о древнеегипетских иероглифах.</w:t>
            </w:r>
          </w:p>
          <w:p w:rsidR="00DC0931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Осуществлять поиск информации в Интернете о процессе изготовления папируса. </w:t>
            </w:r>
          </w:p>
          <w:p w:rsidR="00097EB4" w:rsidRPr="00B86C9F" w:rsidRDefault="00097EB4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Западная Азия в древности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Древнее Двуречье. Страна двух рек. Местоположение, природа и ландшафт Южного Двуречья. Ирригационное земледелие. Схожесть времени возникновения государств в Междуречье и Нильской долине. </w:t>
            </w:r>
            <w:r w:rsidRPr="00B86C9F">
              <w:rPr>
                <w:rStyle w:val="c8"/>
              </w:rPr>
              <w:lastRenderedPageBreak/>
              <w:t xml:space="preserve">Шумерские города Ур и </w:t>
            </w:r>
            <w:proofErr w:type="spellStart"/>
            <w:r w:rsidRPr="00B86C9F">
              <w:rPr>
                <w:rStyle w:val="c8"/>
              </w:rPr>
              <w:t>Урук</w:t>
            </w:r>
            <w:proofErr w:type="spellEnd"/>
            <w:r w:rsidRPr="00B86C9F">
              <w:rPr>
                <w:rStyle w:val="c8"/>
              </w:rPr>
              <w:t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школы. Научные знания.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Вавилонский царь Хаммурапи и его законы. Город Вавилон – главный в Двуречье. Законы царя Хаммурапи. Принцип талиона.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Финикийские мореплаватели. География, природа и занятия населения Финикии. Средиземное море и финикийцы. Виноградарство и оливководство. Виды ремесел. Развитие торговли в городах Библ, </w:t>
            </w:r>
            <w:proofErr w:type="spellStart"/>
            <w:r w:rsidRPr="00B86C9F">
              <w:rPr>
                <w:rStyle w:val="c8"/>
              </w:rPr>
              <w:t>Сидон</w:t>
            </w:r>
            <w:proofErr w:type="spellEnd"/>
            <w:r w:rsidRPr="00B86C9F">
              <w:rPr>
                <w:rStyle w:val="c8"/>
              </w:rPr>
              <w:t>, Тир. Морская торговля и пиратство. Колонии финикийцев. Древнейший финикийский алфавит.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сказания, исторический и нравственный опыт еврейского народа.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Иерусалим как столица царства. Храм бога Яхве. Библейские сказания о героях.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Ассирийская держава. Начало обработки железа. Последствия использования железных орудий труда. Ассирийское войско. </w:t>
            </w:r>
            <w:r w:rsidRPr="00B86C9F">
              <w:rPr>
                <w:rStyle w:val="c8"/>
              </w:rPr>
              <w:lastRenderedPageBreak/>
              <w:t xml:space="preserve">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      </w:r>
            <w:proofErr w:type="spellStart"/>
            <w:r w:rsidRPr="00B86C9F">
              <w:rPr>
                <w:rStyle w:val="c8"/>
              </w:rPr>
              <w:t>Ашшурбанапала</w:t>
            </w:r>
            <w:proofErr w:type="spellEnd"/>
            <w:r w:rsidRPr="00B86C9F">
              <w:rPr>
                <w:rStyle w:val="c8"/>
              </w:rPr>
              <w:t>. Археологические свидетельства ассирийского искусства. Легенды об ассирийцах. Гибель Ассирийской державы.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      </w:r>
            <w:proofErr w:type="spellStart"/>
            <w:r w:rsidRPr="00B86C9F">
              <w:rPr>
                <w:rStyle w:val="c8"/>
              </w:rPr>
              <w:t>Вавилонии</w:t>
            </w:r>
            <w:proofErr w:type="spellEnd"/>
            <w:r w:rsidRPr="00B86C9F">
              <w:rPr>
                <w:rStyle w:val="c8"/>
              </w:rPr>
              <w:t>, Египта). Царь Дарий Первый. «Царская дорога» и «царская почта». Система налогообложения. Войско персидского царя. Город Персеполь – столица великой державы древности.</w:t>
            </w:r>
          </w:p>
        </w:tc>
        <w:tc>
          <w:tcPr>
            <w:tcW w:w="4500" w:type="dxa"/>
            <w:gridSpan w:val="2"/>
          </w:tcPr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Характеризовать природно-климатические условия Древнего Двуречья. Прокомментировать письменность Двуречья и </w:t>
            </w:r>
            <w:r w:rsidR="004915A3" w:rsidRPr="00B86C9F">
              <w:rPr>
                <w:rFonts w:ascii="Times New Roman" w:hAnsi="Times New Roman"/>
                <w:sz w:val="24"/>
                <w:szCs w:val="24"/>
              </w:rPr>
              <w:t>выделить ее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особые признаки. Выделять основные понятия параграфа (не более пяти),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 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Сидон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>, Тир. 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 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 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6. Индия и Китай в древности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Своеобразие путей становления государственности в Индии и Китае в период древности.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</w:t>
            </w:r>
            <w:r w:rsidRPr="00B86C9F">
              <w:rPr>
                <w:rStyle w:val="c8"/>
              </w:rPr>
              <w:lastRenderedPageBreak/>
              <w:t xml:space="preserve">«Неприкасаемые». Знания. Книги. Возникновение буддизма. Объединение Индии царем </w:t>
            </w:r>
            <w:proofErr w:type="spellStart"/>
            <w:r w:rsidRPr="00B86C9F">
              <w:rPr>
                <w:rStyle w:val="c8"/>
              </w:rPr>
              <w:t>Ашока</w:t>
            </w:r>
            <w:proofErr w:type="spellEnd"/>
            <w:r w:rsidRPr="00B86C9F">
              <w:rPr>
                <w:rStyle w:val="c8"/>
              </w:rPr>
              <w:t>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Первый властелин единого Китая. Объединение Китая при </w:t>
            </w:r>
            <w:proofErr w:type="spellStart"/>
            <w:r w:rsidRPr="00B86C9F">
              <w:rPr>
                <w:rStyle w:val="c8"/>
              </w:rPr>
              <w:t>Цинь</w:t>
            </w:r>
            <w:proofErr w:type="spellEnd"/>
            <w:r w:rsidR="00AB5C6E">
              <w:rPr>
                <w:rStyle w:val="c8"/>
              </w:rPr>
              <w:t xml:space="preserve"> </w:t>
            </w:r>
            <w:proofErr w:type="spellStart"/>
            <w:r w:rsidRPr="00B86C9F">
              <w:rPr>
                <w:rStyle w:val="c8"/>
              </w:rPr>
              <w:t>Шихуане</w:t>
            </w:r>
            <w:proofErr w:type="spellEnd"/>
            <w:r w:rsidRPr="00B86C9F">
              <w:rPr>
                <w:rStyle w:val="c8"/>
              </w:rPr>
              <w:t xml:space="preserve">. Завоевательные войны, расширение территории Китая.  Великая китайская стена. Деспотия </w:t>
            </w:r>
            <w:proofErr w:type="spellStart"/>
            <w:r w:rsidRPr="00B86C9F">
              <w:rPr>
                <w:rStyle w:val="c8"/>
              </w:rPr>
              <w:t>Цинь</w:t>
            </w:r>
            <w:proofErr w:type="spellEnd"/>
            <w:r w:rsidR="00AB5C6E">
              <w:rPr>
                <w:rStyle w:val="c8"/>
              </w:rPr>
              <w:t xml:space="preserve"> </w:t>
            </w:r>
            <w:proofErr w:type="spellStart"/>
            <w:r w:rsidRPr="00B86C9F">
              <w:rPr>
                <w:rStyle w:val="c8"/>
              </w:rPr>
              <w:t>Шихуана</w:t>
            </w:r>
            <w:proofErr w:type="spellEnd"/>
            <w:r w:rsidRPr="00B86C9F">
              <w:rPr>
                <w:rStyle w:val="c8"/>
              </w:rPr>
              <w:t xml:space="preserve">. Свержение наследников </w:t>
            </w:r>
            <w:proofErr w:type="spellStart"/>
            <w:r w:rsidRPr="00B86C9F">
              <w:rPr>
                <w:rStyle w:val="c8"/>
              </w:rPr>
              <w:t>Цинь</w:t>
            </w:r>
            <w:proofErr w:type="spellEnd"/>
            <w:r w:rsidR="00AB5C6E">
              <w:rPr>
                <w:rStyle w:val="c8"/>
              </w:rPr>
              <w:t xml:space="preserve"> </w:t>
            </w:r>
            <w:proofErr w:type="spellStart"/>
            <w:r w:rsidRPr="00B86C9F">
              <w:rPr>
                <w:rStyle w:val="c8"/>
              </w:rPr>
              <w:t>Шихуана</w:t>
            </w:r>
            <w:proofErr w:type="spellEnd"/>
            <w:r w:rsidRPr="00B86C9F">
              <w:rPr>
                <w:rStyle w:val="c8"/>
              </w:rPr>
              <w:t>. Открытия китайцев: шелк, чай, бумага, компас. Великий шелковый путь.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местоположении Индии, особенностях ее ландшафта и климата. Показывать на карте основные географические объекты Древней Индии.  Объяснять, каких животных почитали индийцы и почему. Выделять ключевые понятия, характеризующие индийскую историю и культуру. 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древних индийцев. Вести поиск по карте и комментировать местоположение Китая. Работать по специально разработанным рабочим картам в соответствии с регламентом определять и формулировать особенности китайской религии. Объяснять, почему китайцы придавали большое значение воспитанию учтивости.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</w:t>
            </w:r>
            <w:r w:rsidR="00A571BE" w:rsidRPr="00B86C9F">
              <w:rPr>
                <w:rStyle w:val="c5"/>
                <w:bCs/>
                <w:color w:val="000000"/>
              </w:rPr>
              <w:t>.</w:t>
            </w:r>
          </w:p>
        </w:tc>
        <w:tc>
          <w:tcPr>
            <w:tcW w:w="2127" w:type="dxa"/>
          </w:tcPr>
          <w:p w:rsidR="00097EB4" w:rsidRPr="00B86C9F" w:rsidRDefault="00A571BE" w:rsidP="00B86C9F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Выполнять задания на понимание, осмысление изученного материала с учетом просмотра фрагментов видеофильма, изучения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мультимедиа ресурсов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. Показывать по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Двуречье, Китае и Индии.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2540D">
              <w:rPr>
                <w:rStyle w:val="c5"/>
                <w:b/>
                <w:bCs/>
                <w:color w:val="000000"/>
              </w:rPr>
              <w:t xml:space="preserve">Раздел </w:t>
            </w:r>
            <w:r w:rsidRPr="0022540D">
              <w:rPr>
                <w:rStyle w:val="c5"/>
                <w:b/>
                <w:bCs/>
                <w:color w:val="000000"/>
                <w:lang w:val="en-US"/>
              </w:rPr>
              <w:t>III</w:t>
            </w:r>
            <w:r w:rsidRPr="0022540D">
              <w:rPr>
                <w:rStyle w:val="c5"/>
                <w:b/>
                <w:bCs/>
                <w:color w:val="000000"/>
              </w:rPr>
              <w:t>.</w:t>
            </w:r>
            <w:r w:rsidR="00AB5C6E" w:rsidRPr="0022540D">
              <w:rPr>
                <w:rStyle w:val="c5"/>
                <w:b/>
                <w:bCs/>
                <w:color w:val="000000"/>
              </w:rPr>
              <w:t xml:space="preserve"> Древняя Греция (21 час)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E7848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Древнейшая Греция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0A711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Местоположение, природа и ландшафт. Роль моря в жизни греков. Отсутствие полноводных рек.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Греки и критяне. Древнейшие города: </w:t>
            </w:r>
            <w:r w:rsidRPr="00B86C9F">
              <w:rPr>
                <w:rStyle w:val="c8"/>
              </w:rPr>
              <w:lastRenderedPageBreak/>
              <w:t xml:space="preserve">Микены, </w:t>
            </w:r>
            <w:proofErr w:type="spellStart"/>
            <w:r w:rsidRPr="00B86C9F">
              <w:rPr>
                <w:rStyle w:val="c8"/>
              </w:rPr>
              <w:t>Тиринф</w:t>
            </w:r>
            <w:proofErr w:type="spellEnd"/>
            <w:r w:rsidRPr="00B86C9F">
              <w:rPr>
                <w:rStyle w:val="c8"/>
              </w:rPr>
              <w:t xml:space="preserve">, </w:t>
            </w:r>
            <w:proofErr w:type="spellStart"/>
            <w:r w:rsidRPr="00B86C9F">
              <w:rPr>
                <w:rStyle w:val="c8"/>
              </w:rPr>
              <w:t>Пилос</w:t>
            </w:r>
            <w:proofErr w:type="spellEnd"/>
            <w:r w:rsidRPr="00B86C9F">
              <w:rPr>
                <w:rStyle w:val="c8"/>
              </w:rPr>
              <w:t xml:space="preserve">, Афины. Критское царство. </w:t>
            </w:r>
            <w:proofErr w:type="spellStart"/>
            <w:r w:rsidRPr="00B86C9F">
              <w:rPr>
                <w:rStyle w:val="c8"/>
              </w:rPr>
              <w:t>Кносский</w:t>
            </w:r>
            <w:proofErr w:type="spellEnd"/>
            <w:r w:rsidRPr="00B86C9F">
              <w:rPr>
                <w:rStyle w:val="c8"/>
              </w:rPr>
      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Микены и Троя. «Архитектура великанов». Каменные львиные ворота. Древнейшее греческое письмо. Заселение островов Эгейского моря. Вторжение в Грецию с севера воинственных племен и его последствия.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Поэма Гомера «Илиада». Миф о Троянской войне. Мораль поэмы.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Поэма Гомера «Одиссея». География странствий царя Одиссея. Мораль поэмы.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  Дионисе и Геракле. Миф о споре Афины с Посейдоном.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комментировать местоположение Критского царства, Эгейского моря. Называть отличительные признаки Критской культуры. Работать с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картой, заданиями рабочей тетради. Рассказывать миф о Дедале и Икаре и выявлять его нравственный контекст. Выделять отличия между микенской и критской культурами. Работать в малых группах по дифференцированным заданиям. Рассказывать легенду о жизни Гомера,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 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 Оценивать роль Зевса, Афины, Посейдона в жизни греков.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11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Полисы Греции и их борьба с персидским нашествием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Начало обработки железа в Греции. Возникновение полисов – городов-государств (Афины, Спарта, Коринф, Фивы, Милеет). Создание греческого алфавита.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оливководство. Знать и демос в Афинском полисе. Ареопаг и архонты. Законы </w:t>
            </w:r>
            <w:proofErr w:type="spellStart"/>
            <w:r w:rsidRPr="00B86C9F">
              <w:rPr>
                <w:rStyle w:val="c8"/>
              </w:rPr>
              <w:t>Драконта</w:t>
            </w:r>
            <w:proofErr w:type="spellEnd"/>
            <w:r w:rsidRPr="00B86C9F">
              <w:rPr>
                <w:rStyle w:val="c8"/>
              </w:rPr>
              <w:t>. Долговое рабство. Нарастание недовольства демоса.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Зарождение демократии в Афинах. Демос восстает против знати. </w:t>
            </w:r>
            <w:r w:rsidRPr="00B86C9F">
              <w:rPr>
                <w:rStyle w:val="c8"/>
              </w:rPr>
              <w:lastRenderedPageBreak/>
              <w:t>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Древняя Спарта. География, природа и ландшафт </w:t>
            </w:r>
            <w:proofErr w:type="spellStart"/>
            <w:r w:rsidRPr="00B86C9F">
              <w:rPr>
                <w:rStyle w:val="c8"/>
              </w:rPr>
              <w:t>Лаконии</w:t>
            </w:r>
            <w:proofErr w:type="spellEnd"/>
            <w:r w:rsidRPr="00B86C9F">
              <w:rPr>
                <w:rStyle w:val="c8"/>
              </w:rPr>
              <w:t xml:space="preserve">. Полис Спарты. Завоевание спартанцами </w:t>
            </w:r>
            <w:proofErr w:type="spellStart"/>
            <w:r w:rsidRPr="00B86C9F">
              <w:rPr>
                <w:rStyle w:val="c8"/>
              </w:rPr>
              <w:t>Лаконии</w:t>
            </w:r>
            <w:proofErr w:type="spellEnd"/>
            <w:r w:rsidRPr="00B86C9F">
              <w:rPr>
                <w:rStyle w:val="c8"/>
              </w:rPr>
              <w:t xml:space="preserve"> и </w:t>
            </w:r>
            <w:proofErr w:type="spellStart"/>
            <w:r w:rsidRPr="00B86C9F">
              <w:rPr>
                <w:rStyle w:val="c8"/>
              </w:rPr>
              <w:t>Мессении</w:t>
            </w:r>
            <w:proofErr w:type="spellEnd"/>
            <w:r w:rsidRPr="00B86C9F">
              <w:rPr>
                <w:rStyle w:val="c8"/>
              </w:rPr>
      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      </w:r>
            <w:proofErr w:type="spellStart"/>
            <w:r w:rsidRPr="00B86C9F">
              <w:rPr>
                <w:rStyle w:val="c8"/>
              </w:rPr>
              <w:t>Тиртее</w:t>
            </w:r>
            <w:proofErr w:type="spellEnd"/>
            <w:r w:rsidRPr="00B86C9F">
              <w:rPr>
                <w:rStyle w:val="c8"/>
              </w:rPr>
              <w:t>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Греческие колонии на берегах Средиземного и Черного морей. Причины колонизации. Выбор места для колонии.  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Победа греков над персами в Марафонской битве. Тактика и героизм стратега </w:t>
            </w:r>
            <w:proofErr w:type="spellStart"/>
            <w:r w:rsidRPr="00B86C9F">
              <w:rPr>
                <w:rStyle w:val="c8"/>
              </w:rPr>
              <w:t>Мильтиада</w:t>
            </w:r>
            <w:proofErr w:type="spellEnd"/>
            <w:r w:rsidRPr="00B86C9F">
              <w:rPr>
                <w:rStyle w:val="c8"/>
              </w:rPr>
              <w:t>. Греческая фаланга.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      </w:r>
            <w:proofErr w:type="spellStart"/>
            <w:r w:rsidRPr="00B86C9F">
              <w:rPr>
                <w:rStyle w:val="c8"/>
              </w:rPr>
              <w:t>Саламинское</w:t>
            </w:r>
            <w:proofErr w:type="spellEnd"/>
            <w:r w:rsidRPr="00B86C9F">
              <w:rPr>
                <w:rStyle w:val="c8"/>
              </w:rPr>
              <w:t xml:space="preserve"> сражение. Роль </w:t>
            </w:r>
            <w:proofErr w:type="spellStart"/>
            <w:r w:rsidRPr="00B86C9F">
              <w:rPr>
                <w:rStyle w:val="c8"/>
              </w:rPr>
              <w:lastRenderedPageBreak/>
              <w:t>Фемистокла</w:t>
            </w:r>
            <w:proofErr w:type="spellEnd"/>
            <w:r w:rsidRPr="00B86C9F">
              <w:rPr>
                <w:rStyle w:val="c8"/>
              </w:rPr>
              <w:t xml:space="preserve"> и афинского флота в победе греков. Разгром персов при </w:t>
            </w:r>
            <w:proofErr w:type="spellStart"/>
            <w:r w:rsidRPr="00B86C9F">
              <w:rPr>
                <w:rStyle w:val="c8"/>
              </w:rPr>
              <w:t>Платеях</w:t>
            </w:r>
            <w:proofErr w:type="spellEnd"/>
            <w:r w:rsidRPr="00B86C9F">
              <w:rPr>
                <w:rStyle w:val="c8"/>
              </w:rPr>
              <w:t>. Причины победы греков.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97EB4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</w:t>
            </w:r>
            <w:r w:rsidR="0022540D">
              <w:rPr>
                <w:rFonts w:ascii="Times New Roman" w:hAnsi="Times New Roman"/>
                <w:sz w:val="24"/>
                <w:szCs w:val="24"/>
              </w:rPr>
              <w:t>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Показать на примере реформ Солона смысл понятия «демократия», ее роль в улучшении жизни основной массы народа. Сравнивать законы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 Солона. Уметь вести диалог с товарищем по заданию, предложенному учителем. Давать оценку поступкам Солона, его противникам и единомышленникам. Показать на карте и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рассказать о местоположении Спарты. Характеризовать основные группы населения и их положение. Составлять рассказ о жизни и традициях спартанцев. Объяснять причины греческой колонизации, ее географию. Выделять общее, что связывало греческие колонии. Сравнивать финикийскую и греческую территории колонизации. Комментировать наряд греков. Составлять развернутый план одной части параграфа. Составлять «паспорт понятий» отдельного пункта параграфа. Использовать </w:t>
            </w:r>
            <w:r w:rsidR="004915A3" w:rsidRPr="00B86C9F">
              <w:rPr>
                <w:rFonts w:ascii="Times New Roman" w:hAnsi="Times New Roman"/>
                <w:sz w:val="24"/>
                <w:szCs w:val="24"/>
              </w:rPr>
              <w:t>мультимедиа ресурсы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для подготовки сообщения на уроке. Оценивать значение Олимпийских игр для общества того времени. 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 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информацию видеофильма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, электронных изданий, презентаций для составления собственного рассказа:</w:t>
            </w:r>
          </w:p>
          <w:p w:rsidR="00097EB4" w:rsidRPr="00B86C9F" w:rsidRDefault="00097EB4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-о создании военного флота;</w:t>
            </w:r>
          </w:p>
          <w:p w:rsidR="00097EB4" w:rsidRPr="00B86C9F" w:rsidRDefault="00097EB4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сражении;</w:t>
            </w:r>
          </w:p>
          <w:p w:rsidR="00097EB4" w:rsidRPr="00B86C9F" w:rsidRDefault="00097EB4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битве.</w:t>
            </w:r>
          </w:p>
        </w:tc>
      </w:tr>
      <w:tr w:rsidR="00097EB4" w:rsidRPr="00B86C9F" w:rsidTr="000A7118">
        <w:trPr>
          <w:trHeight w:val="3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12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Возвышение Афин в V веке до н.э. и расцвет демократии</w:t>
            </w: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Последствия победы над персами для Афин. Афинский морской союз. Установление власти демоса – демократии.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 гаванях афинского порта Пирей.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В афинских школах и </w:t>
            </w:r>
            <w:r w:rsidR="00AB5C6E" w:rsidRPr="00B86C9F">
              <w:rPr>
                <w:rStyle w:val="c8"/>
              </w:rPr>
              <w:t>гимназиях</w:t>
            </w:r>
            <w:r w:rsidRPr="00B86C9F">
              <w:rPr>
                <w:rStyle w:val="c8"/>
              </w:rPr>
              <w:t xml:space="preserve">. Воспитание детей педагогами. Образование афинян. Рабы-педагоги. Занятия в школе. Палестра. Афинские </w:t>
            </w:r>
            <w:r w:rsidR="00AB5C6E" w:rsidRPr="00B86C9F">
              <w:rPr>
                <w:rStyle w:val="c8"/>
              </w:rPr>
              <w:t>гимназии</w:t>
            </w:r>
            <w:r w:rsidRPr="00B86C9F">
              <w:rPr>
                <w:rStyle w:val="c8"/>
              </w:rPr>
              <w:t>. Греческие ученые о природе человека. Скульптура. Обучение красноречию.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Афинская демократия при Перикле. Сущность афинской демократии в V в. до н.э. Выборы на общественные должности в Афинах. Полномочия и роль Народного </w:t>
            </w:r>
            <w:r w:rsidRPr="00B86C9F">
              <w:rPr>
                <w:rStyle w:val="c8"/>
              </w:rPr>
              <w:lastRenderedPageBreak/>
              <w:t>собрания, Совета Пятисот. Перикл и наивысший расцвет Афин и демократии. Оплата работы на выборных должностях. Друзья и соратники Перикла.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F58D9" w:rsidRPr="00B86C9F" w:rsidRDefault="000F58D9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 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Акрополю.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Составлять кроссворд на самостоятельно выбранную тему (в соответствии с темой урока). 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заданиям. Объяснять причины особой любви греков к представлениям. Называть отличительные признаки комедии и трагедии.</w:t>
            </w:r>
            <w:r w:rsidR="00AB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Оценивать роль современного театра для общества.</w:t>
            </w:r>
          </w:p>
          <w:p w:rsidR="00097EB4" w:rsidRPr="00B86C9F" w:rsidRDefault="000F58D9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об единомышленниках, друзьях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Перикла. Группировать информацию о демократических преобразованиях во вре</w:t>
            </w:r>
            <w:r w:rsidR="00F73F91">
              <w:rPr>
                <w:rFonts w:ascii="Times New Roman" w:hAnsi="Times New Roman"/>
                <w:sz w:val="24"/>
                <w:szCs w:val="24"/>
              </w:rPr>
              <w:t>мя руководства полисом Перикла.</w:t>
            </w:r>
          </w:p>
        </w:tc>
      </w:tr>
      <w:tr w:rsidR="00097EB4" w:rsidRPr="00B86C9F" w:rsidTr="000A7118">
        <w:trPr>
          <w:trHeight w:val="1266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13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Македонские завоевания в IV веке до н.э.</w:t>
            </w: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      </w:r>
            <w:proofErr w:type="spellStart"/>
            <w:r w:rsidRPr="00B86C9F">
              <w:rPr>
                <w:rStyle w:val="c8"/>
              </w:rPr>
              <w:t>Херонее</w:t>
            </w:r>
            <w:proofErr w:type="spellEnd"/>
            <w:r w:rsidRPr="00B86C9F">
              <w:rPr>
                <w:rStyle w:val="c8"/>
              </w:rPr>
              <w:t>. Гибель Филиппа. Александр – царь Македонии и Греции.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Поход Александра Македонского на Восток. Первые победы: река </w:t>
            </w:r>
            <w:proofErr w:type="spellStart"/>
            <w:r w:rsidRPr="00B86C9F">
              <w:rPr>
                <w:rStyle w:val="c8"/>
              </w:rPr>
              <w:t>Граник</w:t>
            </w:r>
            <w:proofErr w:type="spellEnd"/>
            <w:r w:rsidRPr="00B86C9F">
              <w:rPr>
                <w:rStyle w:val="c8"/>
              </w:rPr>
              <w:t xml:space="preserve">. Победа над войском Дария III у города </w:t>
            </w:r>
            <w:proofErr w:type="spellStart"/>
            <w:r w:rsidRPr="00B86C9F">
              <w:rPr>
                <w:rStyle w:val="c8"/>
              </w:rPr>
              <w:t>Исс</w:t>
            </w:r>
            <w:proofErr w:type="spellEnd"/>
            <w:r w:rsidRPr="00B86C9F">
              <w:rPr>
                <w:rStyle w:val="c8"/>
              </w:rPr>
              <w:t xml:space="preserve">. Походы в Финикию, Египет. Провозглашение Александра богом и сыном бога Солнца. Основание Александрии. Победа при </w:t>
            </w:r>
            <w:proofErr w:type="spellStart"/>
            <w:r w:rsidRPr="00B86C9F">
              <w:rPr>
                <w:rStyle w:val="c8"/>
              </w:rPr>
              <w:t>Гавгамелах</w:t>
            </w:r>
            <w:proofErr w:type="spellEnd"/>
            <w:r w:rsidRPr="00B86C9F">
              <w:rPr>
                <w:rStyle w:val="c8"/>
              </w:rPr>
      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В Александрии Египетской. Распад державы Александра после его смерти. Складывание пространства эллинистического мира на территории державы А.</w:t>
            </w:r>
            <w:r w:rsidR="00AB5C6E">
              <w:rPr>
                <w:rStyle w:val="c8"/>
              </w:rPr>
              <w:t xml:space="preserve"> </w:t>
            </w:r>
            <w:r w:rsidRPr="00B86C9F">
              <w:rPr>
                <w:rStyle w:val="c8"/>
              </w:rPr>
              <w:t xml:space="preserve">Македонского: Египетское, Македонское, Сирийское царства.  Александрия Египетская. </w:t>
            </w:r>
            <w:proofErr w:type="spellStart"/>
            <w:r w:rsidRPr="00B86C9F">
              <w:rPr>
                <w:rStyle w:val="c8"/>
              </w:rPr>
              <w:t>Фаросский</w:t>
            </w:r>
            <w:proofErr w:type="spellEnd"/>
            <w:r w:rsidRPr="00B86C9F">
              <w:rPr>
                <w:rStyle w:val="c8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4500" w:type="dxa"/>
            <w:gridSpan w:val="2"/>
          </w:tcPr>
          <w:p w:rsidR="00097EB4" w:rsidRPr="00B86C9F" w:rsidRDefault="000F58D9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Греции. Используя карту и ее легенду, рассказывать о военных событиях, походах А.</w:t>
            </w:r>
            <w:r w:rsidR="00AB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Македонского на Восток. Характеризовать ситуацию на Востоке, которая способствовала победам А.</w:t>
            </w:r>
            <w:r w:rsidR="00AB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Македонского. Оценивать поступки А.</w:t>
            </w:r>
            <w:r w:rsidR="00AB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Македонского, его противников. Называть причины распада державы А.</w:t>
            </w:r>
            <w:r w:rsidR="00AB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Македонского.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Афины. 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мифологии.</w:t>
            </w:r>
          </w:p>
        </w:tc>
      </w:tr>
      <w:tr w:rsidR="00097EB4" w:rsidRPr="00B86C9F" w:rsidTr="000A7118">
        <w:trPr>
          <w:trHeight w:val="662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14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</w:t>
            </w: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F58D9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мифологии.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2540D">
              <w:rPr>
                <w:rStyle w:val="c5"/>
                <w:b/>
                <w:bCs/>
                <w:color w:val="000000"/>
              </w:rPr>
              <w:t xml:space="preserve">Раздел </w:t>
            </w:r>
            <w:r w:rsidRPr="0022540D">
              <w:rPr>
                <w:rStyle w:val="c5"/>
                <w:b/>
                <w:bCs/>
                <w:color w:val="000000"/>
                <w:lang w:val="en-US"/>
              </w:rPr>
              <w:t>IV</w:t>
            </w:r>
            <w:r w:rsidRPr="0022540D">
              <w:rPr>
                <w:rStyle w:val="c5"/>
                <w:b/>
                <w:bCs/>
                <w:color w:val="000000"/>
              </w:rPr>
              <w:t>.</w:t>
            </w:r>
            <w:r w:rsidR="00AB5C6E" w:rsidRPr="0022540D">
              <w:rPr>
                <w:rStyle w:val="c5"/>
                <w:b/>
                <w:bCs/>
                <w:color w:val="000000"/>
              </w:rPr>
              <w:t xml:space="preserve"> Древний Рим (17 часов)</w:t>
            </w:r>
          </w:p>
        </w:tc>
      </w:tr>
      <w:tr w:rsidR="00097EB4" w:rsidRPr="00B86C9F" w:rsidTr="000A7118">
        <w:trPr>
          <w:trHeight w:val="140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Рим: от его возникновения до установления господства над Италией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Местоположение и природа Италии. Пестрота населения Древней Италии.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</w:t>
            </w:r>
          </w:p>
        </w:tc>
        <w:tc>
          <w:tcPr>
            <w:tcW w:w="4500" w:type="dxa"/>
            <w:gridSpan w:val="2"/>
          </w:tcPr>
          <w:p w:rsidR="00097EB4" w:rsidRPr="00B86C9F" w:rsidRDefault="000F58D9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мультимедиаресурсы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, другие источники информации для формирования устойчивых представлений о Древнем Риме. Исследовать по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карте, мультимедиа ресурсам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территории, завоеванные Римом. Характеризовать Римскую республику и причины ее возникновения. Выделять причины побед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римского войска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, в том числе над Пирром. Сравнивать территориальные приобретения Рима во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-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вв. до н.э. 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</w:tr>
      <w:tr w:rsidR="00097EB4" w:rsidRPr="00B86C9F" w:rsidTr="000A7118">
        <w:trPr>
          <w:trHeight w:val="6511"/>
          <w:jc w:val="center"/>
        </w:trPr>
        <w:tc>
          <w:tcPr>
            <w:tcW w:w="810" w:type="dxa"/>
          </w:tcPr>
          <w:p w:rsidR="00097EB4" w:rsidRPr="00B86C9F" w:rsidRDefault="00DE7848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16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Рим – сильнейшая держава Средиземноморья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Карфаген – преграда на пути к Сицилии. Первые победы Рима над Карфагеном. Создание военного флота. Захват Сицилии.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      </w:r>
            <w:proofErr w:type="spellStart"/>
            <w:r w:rsidRPr="00B86C9F">
              <w:rPr>
                <w:rStyle w:val="c8"/>
              </w:rPr>
              <w:t>Сципиона</w:t>
            </w:r>
            <w:proofErr w:type="spellEnd"/>
            <w:r w:rsidRPr="00B86C9F">
              <w:rPr>
                <w:rStyle w:val="c8"/>
              </w:rPr>
              <w:t xml:space="preserve"> над Ганнибалом при Заме.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F58D9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римлянами. Работать с картой в процессе изучения событий, обеспечивающих господство Рима в Средиземноморье. Охарактеризовать способы подчинения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государств власти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Рима. Рассказывать о падении Македонского царства</w:t>
            </w:r>
            <w:r w:rsidR="008B206D" w:rsidRPr="00B86C9F">
              <w:rPr>
                <w:rFonts w:ascii="Times New Roman" w:hAnsi="Times New Roman"/>
                <w:sz w:val="24"/>
                <w:szCs w:val="24"/>
              </w:rPr>
              <w:t xml:space="preserve"> и его значении для эллинистического мира, для Рима. Составлять простой план параграфа. 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</w:tr>
      <w:tr w:rsidR="00097EB4" w:rsidRPr="00B86C9F" w:rsidTr="000A7118">
        <w:trPr>
          <w:trHeight w:val="557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Гражданские войны в Риме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Земельный закон братьев Гракхов. Дальние заморские походы и разорение земледельцев Италии. Потери имущества бедняками. Заступник бедняков Тиберий </w:t>
            </w:r>
            <w:r w:rsidRPr="00B86C9F">
              <w:rPr>
                <w:rStyle w:val="c8"/>
              </w:rPr>
              <w:lastRenderedPageBreak/>
              <w:t>Гракх. Принятие земельного закона Тиберия Гракха. Гибель Гракха. Дальнейшее разорение земледельцев Италии. Гай Гракх - продолжатель дела брата. Гибель Гая.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Единовластие Цезаря. Превращение римской армии в наемную.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  <w:color w:val="000000"/>
              </w:rPr>
            </w:pPr>
            <w:r w:rsidRPr="00B86C9F">
              <w:rPr>
                <w:rStyle w:val="c8"/>
              </w:rPr>
              <w:t>Установление империи. Поражение сторонников республики. Бегство заговорщиков из Рима.  Борьба Антонио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Превращение римского государства в империю.</w:t>
            </w:r>
          </w:p>
        </w:tc>
        <w:tc>
          <w:tcPr>
            <w:tcW w:w="4500" w:type="dxa"/>
            <w:gridSpan w:val="2"/>
          </w:tcPr>
          <w:p w:rsidR="00097EB4" w:rsidRPr="00B86C9F" w:rsidRDefault="008B206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причины гражданских войн в Риме. Называть причины, которые заставили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Т.Гракха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Гракхов во благо менее защищенных римлян. Прослеживать движение войска Спартака по карте, комментировать события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поступки. Составлять рассказ от имени Спартака, сенатора, Красса. Разрабатывать краткосрочный проект на темы: «Поход Спартака в Альпы»; «Красс против Спартака».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Составлять рассказ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, используя понятия: наемная армия, консул, верность воинов, диктатор, заговорщики, гибель. Анализировать действия и поступки Ю.Цезаря. Объяснять позиции Красса, Помпея и Сената в отношении Ю.Цезаря. Определять причины поражения сторонников республики. Составлять кроссворд по одному из пунктов параграфа (на выбор). Сопоставлять действия Антония и Октавиана в борьбе за власть. Объяснять причины завершения гражданских войн в Риме. Характеризовать правление Октавиана Августа. Рассказывать о судьбах знаменитых греков.</w:t>
            </w:r>
          </w:p>
        </w:tc>
      </w:tr>
      <w:tr w:rsidR="00097EB4" w:rsidRPr="00B86C9F" w:rsidTr="000A7118">
        <w:trPr>
          <w:trHeight w:val="32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18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Римская империя в первые века нашей эры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</w:t>
            </w:r>
            <w:r w:rsidRPr="00B86C9F">
              <w:rPr>
                <w:rStyle w:val="c8"/>
              </w:rPr>
              <w:lastRenderedPageBreak/>
              <w:t>Нерона.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Первые христиане и их учение. Проповедник Иисус из Палестины. Рассказы об Иисусе его учеников. Предательство Иуды. Распространение христианства. Моральные нормы Нагорной проповеди. Идея равенства всех людей перед богом.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Расцвет римской империи во II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CA7E8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взаимоотношениях. Использовать различные средства и источники информации в ходе подготовки сообщения о жизни Рима в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н.э. Осуществлять отбор аргументов в пользу версии о пожаре в Риме. Анализировать причины крайнего своеволия Нерона. 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 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 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</w:tr>
      <w:tr w:rsidR="00097EB4" w:rsidRPr="00B86C9F" w:rsidTr="000A7118">
        <w:trPr>
          <w:trHeight w:val="251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19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Разгром Рима германцами и падение Западной Римской империи</w:t>
            </w: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</w:t>
            </w:r>
            <w:r w:rsidRPr="00B86C9F">
              <w:rPr>
                <w:rStyle w:val="c8"/>
              </w:rPr>
              <w:lastRenderedPageBreak/>
              <w:t>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 xml:space="preserve">Взятие Рима варварами. Разделение римской империи на два самостоятельных государства. Вторжение готов в Италию. Взятие Рима </w:t>
            </w:r>
            <w:proofErr w:type="spellStart"/>
            <w:r w:rsidRPr="00B86C9F">
              <w:rPr>
                <w:rStyle w:val="c8"/>
              </w:rPr>
              <w:t>Аларихом</w:t>
            </w:r>
            <w:proofErr w:type="spellEnd"/>
            <w:r w:rsidRPr="00B86C9F">
              <w:rPr>
                <w:rStyle w:val="c8"/>
              </w:rPr>
              <w:t xml:space="preserve"> – вождем готов. Падение Западной Римской империи. Конец эпохи античнос</w:t>
            </w:r>
            <w:r w:rsidR="00FC033B" w:rsidRPr="00B86C9F">
              <w:rPr>
                <w:rStyle w:val="c8"/>
              </w:rPr>
              <w:t>ти.</w:t>
            </w:r>
          </w:p>
        </w:tc>
        <w:tc>
          <w:tcPr>
            <w:tcW w:w="4500" w:type="dxa"/>
            <w:gridSpan w:val="2"/>
          </w:tcPr>
          <w:p w:rsidR="00097EB4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империи.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Комментировать последствия утверждения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христианства государственной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религией. Составлять рассказ о Риме с опорой на иллюстрации к параграфу. Обозначать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Алариха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 др. с позиций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</w:tr>
      <w:tr w:rsidR="00097EB4" w:rsidRPr="00B86C9F" w:rsidTr="000A7118">
        <w:trPr>
          <w:trHeight w:val="719"/>
          <w:jc w:val="center"/>
        </w:trPr>
        <w:tc>
          <w:tcPr>
            <w:tcW w:w="810" w:type="dxa"/>
          </w:tcPr>
          <w:p w:rsidR="00097EB4" w:rsidRPr="00B86C9F" w:rsidRDefault="00DE7848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20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Итоговое повторение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на карте этапы расширении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инсценировать сюжеты.</w:t>
            </w:r>
          </w:p>
        </w:tc>
      </w:tr>
      <w:tr w:rsidR="00097EB4" w:rsidRPr="00B86C9F" w:rsidTr="000A7118">
        <w:trPr>
          <w:trHeight w:val="456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A571BE" w:rsidP="00B86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40D">
              <w:rPr>
                <w:rFonts w:ascii="Times New Roman" w:hAnsi="Times New Roman"/>
                <w:b/>
                <w:sz w:val="24"/>
                <w:szCs w:val="24"/>
              </w:rPr>
              <w:t>История Средних веков (28 часов)</w:t>
            </w:r>
          </w:p>
        </w:tc>
      </w:tr>
      <w:tr w:rsidR="00097EB4" w:rsidRPr="00B86C9F" w:rsidTr="000A7118">
        <w:trPr>
          <w:trHeight w:val="1454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Введение</w:t>
            </w: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Понятие «средние века». Хронологические рамки средневековья</w:t>
            </w:r>
          </w:p>
        </w:tc>
        <w:tc>
          <w:tcPr>
            <w:tcW w:w="4001" w:type="dxa"/>
          </w:tcPr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097EB4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источники по истории средневековья.</w:t>
            </w:r>
          </w:p>
        </w:tc>
      </w:tr>
      <w:tr w:rsidR="00097EB4" w:rsidRPr="00B86C9F" w:rsidTr="000A7118">
        <w:trPr>
          <w:trHeight w:val="844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Становление средневековой Европы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Роль христианства в раннем средневековье. Христианизация Европы. Аврелий Августин. </w:t>
            </w:r>
            <w:r w:rsidRPr="00B86C9F">
              <w:rPr>
                <w:rStyle w:val="c8"/>
              </w:rPr>
              <w:lastRenderedPageBreak/>
              <w:t>Иоанн Златоуст. Образование двух ветвей христианств: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Создание и распад империи Карла Великого. Образование государств в Западной Европе. Политическая раздробленность. Норманнские завоевания.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Культура Западной Европы в ранее средневековье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001" w:type="dxa"/>
          </w:tcPr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перемещения народов и территории варварских королевств. Показывать на карте территории европейских государств.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Характеризовать общественный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строй народов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по источникам.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основные понятия по теме. Составлять характеристику Карла Великого по учебнику и по дополнительным материалам.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Рассуждать, почему его так назвали. Показывать на карте территории государств.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их образования. Называть особенности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процесса христианизации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EB4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Различать «духовное»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и «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светское» в культуре.</w:t>
            </w:r>
          </w:p>
        </w:tc>
      </w:tr>
      <w:tr w:rsidR="00097EB4" w:rsidRPr="00B86C9F" w:rsidTr="000A7118">
        <w:trPr>
          <w:trHeight w:val="251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Византийская империя и славяне в VI-XI веках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Ранние славянские государства. Просветители славян – Кирилл и Мефодий.</w:t>
            </w:r>
            <w:r w:rsidRPr="00B86C9F">
              <w:rPr>
                <w:color w:val="000000"/>
              </w:rPr>
              <w:br/>
            </w:r>
            <w:r w:rsidRPr="00B86C9F">
              <w:rPr>
                <w:rStyle w:val="c8"/>
              </w:rPr>
              <w:t>Византия и арабский мир. Крестовые походы Византийская империя: территория, хозяйство, государственное устройство. Императоры Византии. Образование славянских государств.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8"/>
              </w:rPr>
            </w:pPr>
          </w:p>
        </w:tc>
        <w:tc>
          <w:tcPr>
            <w:tcW w:w="4001" w:type="dxa"/>
          </w:tcPr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территорию Византийской империи.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Называть соседей Византии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и характеризовать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ее   отношения с ними.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Раскрывать основные понятия по теме.</w:t>
            </w:r>
          </w:p>
          <w:p w:rsidR="00FC033B" w:rsidRPr="00B86C9F" w:rsidRDefault="00AB5C6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Объяснять, кто</w:t>
            </w:r>
            <w:r w:rsidR="00FC033B" w:rsidRPr="00B86C9F">
              <w:rPr>
                <w:rFonts w:ascii="Times New Roman" w:hAnsi="Times New Roman"/>
                <w:sz w:val="24"/>
                <w:szCs w:val="24"/>
              </w:rPr>
              <w:t xml:space="preserve"> и как управлял Византией. </w:t>
            </w:r>
          </w:p>
          <w:p w:rsidR="00FC033B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политику.</w:t>
            </w:r>
          </w:p>
          <w:p w:rsidR="00097EB4" w:rsidRPr="00B86C9F" w:rsidRDefault="00FC033B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Составлять исторический портрет Юстиниана и рассказывать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о культуре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Византии.</w:t>
            </w:r>
          </w:p>
        </w:tc>
      </w:tr>
      <w:tr w:rsidR="00097EB4" w:rsidRPr="00B86C9F" w:rsidTr="000A7118">
        <w:trPr>
          <w:trHeight w:val="3676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Арабы в VI-XI веках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Арабские</w:t>
            </w:r>
            <w:r w:rsidRPr="00B86C9F">
              <w:rPr>
                <w:rStyle w:val="c8"/>
              </w:rPr>
              <w:t> племена: расселение, занятия. Возникновение ислама. Мухаммед. Коран. Арабские завоевания в Азии, Северной Африке, Европе.  Культура стран Халифата.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8"/>
              </w:rPr>
            </w:pPr>
          </w:p>
        </w:tc>
        <w:tc>
          <w:tcPr>
            <w:tcW w:w="4001" w:type="dxa"/>
          </w:tcPr>
          <w:p w:rsidR="00067C4D" w:rsidRPr="00B86C9F" w:rsidRDefault="00067C4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арабами.</w:t>
            </w:r>
          </w:p>
          <w:p w:rsidR="00067C4D" w:rsidRPr="00B86C9F" w:rsidRDefault="00067C4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арабов.</w:t>
            </w:r>
          </w:p>
          <w:p w:rsidR="00067C4D" w:rsidRPr="00B86C9F" w:rsidRDefault="00067C4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 и особенности жизни народов, входивших в Арабский халифат. </w:t>
            </w:r>
          </w:p>
          <w:p w:rsidR="00067C4D" w:rsidRPr="00B86C9F" w:rsidRDefault="00067C4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Раскрывать основные понятия темы.</w:t>
            </w:r>
          </w:p>
          <w:p w:rsidR="00067C4D" w:rsidRPr="00B86C9F" w:rsidRDefault="00067C4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Объяснять причины и следствия их завоеваний.</w:t>
            </w:r>
          </w:p>
          <w:p w:rsidR="00097EB4" w:rsidRPr="00B86C9F" w:rsidRDefault="00067C4D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ее вклад в развитие мировой культуры</w:t>
            </w:r>
          </w:p>
        </w:tc>
      </w:tr>
      <w:tr w:rsidR="00097EB4" w:rsidRPr="00B86C9F" w:rsidTr="000A7118">
        <w:trPr>
          <w:trHeight w:val="251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Феодалы и крестьяне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Сословное общество в средневековой Европе. Феодализм. Власть духовная и светская.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Феодальное землевладение. Сеньоры и вассалы. Европейское рыцарство: образ жизни и правила поведения.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Особенности хозяйственной жизни. Феодалы и крестьянская община. Феодальные повинности. Жизнь, быт и труд крестьян.</w:t>
            </w:r>
          </w:p>
        </w:tc>
        <w:tc>
          <w:tcPr>
            <w:tcW w:w="4001" w:type="dxa"/>
          </w:tcPr>
          <w:p w:rsidR="00097EB4" w:rsidRPr="00B86C9F" w:rsidRDefault="00466B0F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содержание феодальных отношений в Европе.</w:t>
            </w:r>
            <w:r w:rsidR="00E01241" w:rsidRPr="00B86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1241" w:rsidRPr="00B86C9F">
              <w:rPr>
                <w:rFonts w:ascii="Times New Roman" w:hAnsi="Times New Roman"/>
                <w:sz w:val="24"/>
                <w:szCs w:val="24"/>
              </w:rPr>
              <w:t>Определять термины: феодальная вотчина, барщина, оброк, натуральное хозяйство.  Анализировать фрагмент исторического источника и выявлять характерные черты образа жизни земледельцев и ремесленников</w:t>
            </w:r>
          </w:p>
        </w:tc>
      </w:tr>
      <w:tr w:rsidR="00097EB4" w:rsidRPr="00B86C9F" w:rsidTr="000A7118">
        <w:trPr>
          <w:trHeight w:val="55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E7848" w:rsidRPr="00B86C9F" w:rsidRDefault="00DE7848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Средневековый город в Западной и Центральной Европе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Средневековый город. Жизнь и быт горожан. Цехи и гильдии</w:t>
            </w:r>
          </w:p>
        </w:tc>
        <w:tc>
          <w:tcPr>
            <w:tcW w:w="4001" w:type="dxa"/>
          </w:tcPr>
          <w:p w:rsidR="00097EB4" w:rsidRPr="00B86C9F" w:rsidRDefault="00466B0F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Рассказывать о жизни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представителей различных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сословий средневекового общества. Характеризовать аграрное общество называть его черты. Объяснять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смысл феодальной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иерархии. Раскрывать значение основных понятий темы.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Сравнивать облик 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образ жизни городов, деревни и монастырей. Характеризовать город как центр ремесла, как центр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торговли и как центр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культуры. Описывать основные черты города как центра. Выяснять причины и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итоги борьбы городов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 сеньорами. Сравнивать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достижения эпохи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 современностью.</w:t>
            </w:r>
          </w:p>
        </w:tc>
      </w:tr>
      <w:tr w:rsidR="00097EB4" w:rsidRPr="00B86C9F" w:rsidTr="000A7118">
        <w:trPr>
          <w:trHeight w:val="1637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6. Католическая церковь. Крестовые походы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Завоевания сельджуков и османов. Падение Византии. Османская империя.</w:t>
            </w:r>
          </w:p>
        </w:tc>
        <w:tc>
          <w:tcPr>
            <w:tcW w:w="4001" w:type="dxa"/>
          </w:tcPr>
          <w:p w:rsidR="00097EB4" w:rsidRPr="00B86C9F" w:rsidRDefault="0010098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положение, устройство и деятельность церкви в средние века в Европе. Высказывать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суждения о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причинах, сущности и последствиях крестовых походов.</w:t>
            </w:r>
          </w:p>
        </w:tc>
      </w:tr>
      <w:tr w:rsidR="00097EB4" w:rsidRPr="00B86C9F" w:rsidTr="000A7118">
        <w:trPr>
          <w:trHeight w:val="2518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8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7. Образование централизованных государств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д’Арк. Война Алой и Белой розы. Крестьянские и городские восстания. Жакерия. Восстание Уота Тайлера.</w:t>
            </w:r>
          </w:p>
        </w:tc>
        <w:tc>
          <w:tcPr>
            <w:tcW w:w="4001" w:type="dxa"/>
          </w:tcPr>
          <w:p w:rsidR="00097EB4" w:rsidRPr="00B86C9F" w:rsidRDefault="0010098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Систематизировать </w:t>
            </w:r>
            <w:r w:rsidR="0022540D" w:rsidRPr="00B86C9F">
              <w:rPr>
                <w:rFonts w:ascii="Times New Roman" w:hAnsi="Times New Roman"/>
                <w:sz w:val="24"/>
                <w:szCs w:val="24"/>
              </w:rPr>
              <w:t>материал об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 w:rsidR="0022540D" w:rsidRPr="00B86C9F">
              <w:rPr>
                <w:rFonts w:ascii="Times New Roman" w:hAnsi="Times New Roman"/>
                <w:sz w:val="24"/>
                <w:szCs w:val="24"/>
              </w:rPr>
              <w:t>централизованных государств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 средневековой Европе. Объяснять, кто и почему выступал «за и против» централизованной власти. Объяснять причины и последствия войн и выступлений. Характеризовать известных личностей и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объяснять, почему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их имена сохранились в памяти поколений. Характеризовать итоги социальных выступлений в Европе.</w:t>
            </w:r>
          </w:p>
        </w:tc>
      </w:tr>
      <w:tr w:rsidR="00097EB4" w:rsidRPr="00B86C9F" w:rsidTr="000A7118">
        <w:trPr>
          <w:trHeight w:val="1839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8. Германия и Италия в XII-XV веках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Священная Римская империя германской нации. Германские государства в XIV-XV вв.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E01241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Определять термины, объяснять причины раздробленности Германии и анализировать обстоятельства, ставшие при</w:t>
            </w:r>
            <w:r w:rsidR="00F73F91">
              <w:rPr>
                <w:rFonts w:ascii="Times New Roman" w:hAnsi="Times New Roman"/>
                <w:sz w:val="24"/>
                <w:szCs w:val="24"/>
              </w:rPr>
              <w:t>чиной упадка власти императоров</w:t>
            </w:r>
          </w:p>
        </w:tc>
      </w:tr>
      <w:tr w:rsidR="00097EB4" w:rsidRPr="00B86C9F" w:rsidTr="000A7118">
        <w:trPr>
          <w:trHeight w:val="416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9. Славянские государства и Византия в XIV -XV веках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Гуситское движение в Чехии. Ян Гус. Завоевания турками-османами Балканского полуострова.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8"/>
              </w:rPr>
            </w:pP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F31B33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E01241" w:rsidRPr="00B86C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пределять термины: гуситы, умеренные, табориты, сейм</w:t>
            </w:r>
            <w:r w:rsidR="00E01241" w:rsidRPr="00B86C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</w:t>
            </w:r>
            <w:r w:rsidR="00B86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4A70" w:rsidRPr="00B86C9F" w:rsidTr="000A7118">
        <w:trPr>
          <w:trHeight w:val="60"/>
          <w:jc w:val="center"/>
        </w:trPr>
        <w:tc>
          <w:tcPr>
            <w:tcW w:w="810" w:type="dxa"/>
          </w:tcPr>
          <w:p w:rsidR="00DF4A70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F4A70" w:rsidRPr="00B86C9F" w:rsidRDefault="00DF4A70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 xml:space="preserve">Тема 10. Культура Западной Европы в XI – XV веках </w:t>
            </w:r>
          </w:p>
          <w:p w:rsidR="00DF4A70" w:rsidRPr="00B86C9F" w:rsidRDefault="00DF4A70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DF4A70" w:rsidRPr="00B86C9F" w:rsidRDefault="00DF4A70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2"/>
          </w:tcPr>
          <w:p w:rsidR="00DF4A70" w:rsidRPr="00B86C9F" w:rsidRDefault="00DF4A70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      </w:r>
          </w:p>
          <w:p w:rsidR="00DF4A70" w:rsidRPr="00B86C9F" w:rsidRDefault="00DF4A70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Развитие науки и техники. Появление университетов. Схоластика. Начало книгопечатания в Европе. Научные открытия и изобретения.</w:t>
            </w:r>
          </w:p>
          <w:p w:rsidR="00DF4A70" w:rsidRPr="00B86C9F" w:rsidRDefault="00DF4A70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lastRenderedPageBreak/>
              <w:t>Культурное наследие Византии. </w:t>
            </w:r>
          </w:p>
        </w:tc>
        <w:tc>
          <w:tcPr>
            <w:tcW w:w="4001" w:type="dxa"/>
          </w:tcPr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представления европейцев о мире. 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Объяснять, какое место в их жизни занимала религия.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Рассказывать, что и как изучали в средневековых школах и университетах.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Объяснять основные понятия темы. 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Описывать памятники средневековой культуры, характеризуя их назначение и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особенности.</w:t>
            </w:r>
          </w:p>
          <w:p w:rsidR="00DF4A70" w:rsidRPr="00B86C9F" w:rsidRDefault="0010098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идей гуманизма и Возрождения для развития европейского общества.</w:t>
            </w:r>
          </w:p>
        </w:tc>
      </w:tr>
      <w:tr w:rsidR="00097EB4" w:rsidRPr="00B86C9F" w:rsidTr="000A7118">
        <w:trPr>
          <w:trHeight w:val="5580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12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11. Народы Азии, Америки и Африки в Средние века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Государства Центральной Азии в средние века. Государство Хорезм и его покорение монголами. Походы Тимура (Тамерлана).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Доколумбовы цивилизации Америки. Майя, атцеки и инки: государства, верования, особенности хозяйственной жизни.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Особенности средневековой культуры народов Востока. Архитектура и поэзия</w:t>
            </w:r>
          </w:p>
        </w:tc>
        <w:tc>
          <w:tcPr>
            <w:tcW w:w="4001" w:type="dxa"/>
          </w:tcPr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на карте территорию, созданных   государств.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особенности общественного устройства и жизни.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Рассказывать о положении разных групп населения. Показывать на карте территорию, созданных   государств.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особенности общественного устройства и жизни.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разных групп населения. Представлять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описание, давать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характеристику памятникам культуры народов Востока,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использую иллюстративный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Америки.</w:t>
            </w:r>
          </w:p>
          <w:p w:rsidR="00097EB4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Рассказывать о культуре, верованиях, жизни народов Центральной и Южной Америки.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Итоговое повторение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8"/>
              </w:rPr>
            </w:pPr>
          </w:p>
        </w:tc>
        <w:tc>
          <w:tcPr>
            <w:tcW w:w="4001" w:type="dxa"/>
          </w:tcPr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по разделу. </w:t>
            </w:r>
          </w:p>
          <w:p w:rsidR="0010098E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Излагать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суждения по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темам.</w:t>
            </w:r>
          </w:p>
          <w:p w:rsidR="00097EB4" w:rsidRPr="00B86C9F" w:rsidRDefault="0010098E" w:rsidP="00F7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Обосновывать мнения по проблемам тем. Применять знания при выполнении различных заданий.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firstLine="710"/>
              <w:jc w:val="center"/>
              <w:rPr>
                <w:b/>
              </w:rPr>
            </w:pPr>
            <w:r w:rsidRPr="0022540D">
              <w:rPr>
                <w:rStyle w:val="c5"/>
                <w:b/>
                <w:bCs/>
                <w:color w:val="000000"/>
              </w:rPr>
              <w:t>История России: Россия с древнейших врем</w:t>
            </w:r>
            <w:r w:rsidR="0022540D">
              <w:rPr>
                <w:rStyle w:val="c5"/>
                <w:b/>
                <w:bCs/>
                <w:color w:val="000000"/>
              </w:rPr>
              <w:t>ен до конца XVI века. (40 часов</w:t>
            </w:r>
            <w:r w:rsidRPr="0022540D">
              <w:rPr>
                <w:rStyle w:val="c5"/>
                <w:b/>
                <w:bCs/>
                <w:color w:val="000000"/>
              </w:rPr>
              <w:t>)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Введение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Что изучает история Отечества. История России - часть всемирной истории. Факторы самобытности российской истории.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3A2A3D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термины: городище, дань, колонизация, каганат,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рось</w:t>
            </w:r>
            <w:proofErr w:type="spellEnd"/>
            <w:proofErr w:type="gramStart"/>
            <w:r w:rsidRPr="00B86C9F">
              <w:rPr>
                <w:rFonts w:ascii="Times New Roman" w:hAnsi="Times New Roman"/>
                <w:sz w:val="24"/>
                <w:szCs w:val="24"/>
              </w:rPr>
              <w:t>.</w:t>
            </w:r>
            <w:r w:rsidR="00213EDF" w:rsidRPr="00B86C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называть соседей славян,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Тюркский и Аварский каганат, давать сравнительную характеристику Волжской </w:t>
            </w:r>
            <w:proofErr w:type="spellStart"/>
            <w:r w:rsidRPr="00B86C9F">
              <w:rPr>
                <w:rFonts w:ascii="Times New Roman" w:hAnsi="Times New Roman"/>
                <w:sz w:val="24"/>
                <w:szCs w:val="24"/>
              </w:rPr>
              <w:t>Булгарии</w:t>
            </w:r>
            <w:proofErr w:type="spell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 Хазарского каганата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Восточные славяне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Происхождение восточных славян. Восточные славяне и их соседи.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3A2A3D" w:rsidRPr="00B86C9F" w:rsidRDefault="003A2A3D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097EB4" w:rsidRPr="00B86C9F" w:rsidRDefault="003A2A3D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научиться: 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  <w:r w:rsidR="00C00D11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00D11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D11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Научатся определять термины: дань, плуг. Получат возможность научиться: составлять развернутый план изложения темы, показывать на карте первые государства соседей восточных славян.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Русь в первой половине XII века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Формирование Древнерусского государства. Первые русские князья. Князь Владимир. Крещение Руси. Расцвет Древнерусского государства при Ярославе Мудром. Русская правда». Русь и народы Степи. Княжеские усобицы. Владимир Мономах. Международные связи Древней Руси. Культура Древней Руси. Религиозно-культурное влияние Византии. Быт и нравы Древней Руси.  Особенности развития древнерусской культуры.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C00D11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Научатся определять термины: норманнская теория происхождения государства. Получат возможность научиться: сравнивать различные подходы к происхождению государства у славян. Научатся определять термины: монархия, дань, уроки, погосты, реформа, полюдье, путь «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из варяга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 греки». Получат возможность научиться: характеризовать политику первых русских князей, значение реформ княгини Ольги и внешней политики Святослава. Научатся определять термины: христианство, единобожие. Получат возможность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научиться: анализировать причины принятия христианства, характеризовать политику Владимира, понимать значение принятия христианства для дальнейшего развития русских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земель. Научатся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определять термины: Русская правда, династический брак, усобица. Получат возможность научиться: характеризовать политику Ярослава Мудрого, извлекать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полезную информацию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из исторических источников. мена выдающихся владимиро-суздальских князей. Получат возможность научиться: характеризовать политику Владимира Мономаха, называть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причины политической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раздробленности, извлекать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полезную информацию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из исторических источников.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свободно излагать подготовленные сообщения по теме</w:t>
            </w:r>
            <w:proofErr w:type="gramStart"/>
            <w:r w:rsidRPr="00B86C9F">
              <w:rPr>
                <w:rFonts w:ascii="Times New Roman" w:hAnsi="Times New Roman"/>
                <w:sz w:val="24"/>
                <w:szCs w:val="24"/>
              </w:rPr>
              <w:t>.</w:t>
            </w:r>
            <w:r w:rsidRPr="00B86C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gramEnd"/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положение зависимых слоев населения, церковную организацию Руси. Научатся определять термины: граффити, житие, миниатюра, мозаика, фреска.</w:t>
            </w:r>
            <w:r w:rsidR="00F87F1F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Получат возможность научиться: характеризовать черты культуры стран Европы, выделять особенности культуры Руси.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 xml:space="preserve">Тема 3. Русь во второй половине XII -  XIII </w:t>
            </w:r>
            <w:r w:rsidRPr="00B86C9F">
              <w:rPr>
                <w:rStyle w:val="c5"/>
                <w:bCs/>
                <w:color w:val="000000"/>
              </w:rPr>
              <w:lastRenderedPageBreak/>
              <w:t>века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Раздробление Древнерусского государства: экономические и политические причины </w:t>
            </w:r>
            <w:r w:rsidRPr="00B86C9F">
              <w:rPr>
                <w:rStyle w:val="c8"/>
              </w:rPr>
              <w:lastRenderedPageBreak/>
              <w:t>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</w:t>
            </w:r>
            <w:proofErr w:type="spellStart"/>
            <w:r w:rsidRPr="00B86C9F">
              <w:rPr>
                <w:rStyle w:val="c8"/>
              </w:rPr>
              <w:t>Владимиро</w:t>
            </w:r>
            <w:proofErr w:type="spellEnd"/>
            <w:r w:rsidRPr="00B86C9F">
              <w:rPr>
                <w:rStyle w:val="c8"/>
              </w:rPr>
              <w:t xml:space="preserve"> – Суздальское княжество. Великий Новгород. </w:t>
            </w:r>
            <w:proofErr w:type="spellStart"/>
            <w:r w:rsidRPr="00B86C9F">
              <w:rPr>
                <w:rStyle w:val="c8"/>
              </w:rPr>
              <w:t>Галицко</w:t>
            </w:r>
            <w:proofErr w:type="spellEnd"/>
            <w:r w:rsidRPr="00B86C9F">
              <w:rPr>
                <w:rStyle w:val="c8"/>
              </w:rPr>
              <w:t xml:space="preserve"> – Волынская земля.).  Идея единства русских земель в период раздробленности.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Монгольское нашествие на Русь. Борьба русских земель с западными завоевателями. Русь и Орда. Русь и Литва. Культура русских земель во второй половине XII -  XIII века.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F73F91" w:rsidRDefault="00C00D11" w:rsidP="00F73F9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терм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ины: раздробленность, кочевники.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научиться: давать общую характеристику отношениям Руси с другими странами, характеризовать роль церкви в условиях распада Руси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.</w:t>
            </w:r>
            <w:r w:rsidR="00DC5013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термины: аскетизм, архитектурный ансамбль.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="00AB5C6E" w:rsidRPr="00B86C9F">
              <w:rPr>
                <w:rFonts w:ascii="Times New Roman" w:hAnsi="Times New Roman"/>
                <w:iCs/>
                <w:sz w:val="24"/>
                <w:szCs w:val="24"/>
              </w:rPr>
              <w:t>научиться: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характеризовать политику владимиро-суздальских князей.</w:t>
            </w:r>
            <w:r w:rsidR="00DC5013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 давать определения терминам: вече, республика, </w:t>
            </w:r>
            <w:r w:rsidR="00AB5C6E" w:rsidRPr="00B86C9F">
              <w:rPr>
                <w:rFonts w:ascii="Times New Roman" w:hAnsi="Times New Roman"/>
                <w:iCs/>
                <w:sz w:val="24"/>
                <w:szCs w:val="24"/>
              </w:rPr>
              <w:t>получат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возможность научиться: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  <w:r w:rsidR="00DC5013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выделять особенности управления в южных и юго-западных княжествах,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  <w:r w:rsidR="00DC5013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Научатся: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территорию Монгольской империи.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="00F73F91" w:rsidRPr="00B86C9F">
              <w:rPr>
                <w:rFonts w:ascii="Times New Roman" w:hAnsi="Times New Roman"/>
                <w:iCs/>
                <w:sz w:val="24"/>
                <w:szCs w:val="24"/>
              </w:rPr>
              <w:t>научиться: характеризовать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</w:t>
            </w:r>
            <w:r w:rsidR="00DC5013" w:rsidRPr="00B86C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C5013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определять термины: стан, фураж, иго, дань</w:t>
            </w:r>
            <w:r w:rsidR="00F73F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Получат возможность научиться: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  <w:r w:rsidR="00DC5013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термины: ополчение, засадный полк.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значение победы русских войск в борьбе с крестоносцами, характеризовать личность и деятельность А. Невского, работать с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картосхемами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 xml:space="preserve"> битв.</w:t>
            </w:r>
            <w:r w:rsidR="00DC5013" w:rsidRPr="00B86C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013"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="00DC5013" w:rsidRPr="00B86C9F">
              <w:rPr>
                <w:rFonts w:ascii="Times New Roman" w:hAnsi="Times New Roman"/>
                <w:sz w:val="24"/>
                <w:szCs w:val="24"/>
              </w:rPr>
              <w:t>определять термины: агрессия, владычество, ярлык, баскак.</w:t>
            </w:r>
            <w:r w:rsidR="00A571BE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1BE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="00277498" w:rsidRPr="00B86C9F">
              <w:rPr>
                <w:rFonts w:ascii="Times New Roman" w:hAnsi="Times New Roman"/>
                <w:iCs/>
                <w:sz w:val="24"/>
                <w:szCs w:val="24"/>
              </w:rPr>
              <w:t>научиться: </w:t>
            </w:r>
            <w:r w:rsidR="00277498" w:rsidRPr="00B86C9F">
              <w:rPr>
                <w:rFonts w:ascii="Times New Roman" w:hAnsi="Times New Roman"/>
                <w:sz w:val="24"/>
                <w:szCs w:val="24"/>
              </w:rPr>
              <w:t>давать характеристику политики А</w:t>
            </w:r>
            <w:r w:rsidR="00A571BE" w:rsidRPr="00B86C9F">
              <w:rPr>
                <w:rFonts w:ascii="Times New Roman" w:hAnsi="Times New Roman"/>
                <w:sz w:val="24"/>
                <w:szCs w:val="24"/>
              </w:rPr>
              <w:t>.</w:t>
            </w:r>
            <w:r w:rsidR="00277498" w:rsidRPr="00B86C9F">
              <w:rPr>
                <w:rFonts w:ascii="Times New Roman" w:hAnsi="Times New Roman"/>
                <w:sz w:val="24"/>
                <w:szCs w:val="24"/>
              </w:rPr>
              <w:t xml:space="preserve">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Повторение, обобщение и контроль знаний по теме: «Русь во второй половине XII -  XIII века»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DC5013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теме.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раздробленности, извлекать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полезную информацию из исторических источников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 Образование единого русского государства.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Предпосылки объединения русских земель. Усиление Московского княжества.  Москва – центр борьбы с ордынским владычеством. Куликовская битва. Московское княжество и его соседи в конце XIV- середине XV века. Создание единого Русского государства и конец ордынского владычества. Русские земли в составе Великого княжества Литовского.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Московское государство в конце XV – начале XVI века. Церковь и государство в конце XV – начале XVI века. Культура и быт в XIV – начале XVI века. Отражение идеи общерусского единства в устном народном творчестве, летописании, литературе. «</w:t>
            </w:r>
            <w:proofErr w:type="spellStart"/>
            <w:r w:rsidRPr="00B86C9F">
              <w:rPr>
                <w:rStyle w:val="c8"/>
              </w:rPr>
              <w:t>Задонщина</w:t>
            </w:r>
            <w:proofErr w:type="spellEnd"/>
            <w:r w:rsidRPr="00B86C9F">
              <w:rPr>
                <w:rStyle w:val="c8"/>
              </w:rPr>
              <w:t>».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 xml:space="preserve">Теория «Москва – Третий Рим». Феофан Грек. Андрей Рублев. Строительство Московского Кремля. </w:t>
            </w:r>
          </w:p>
        </w:tc>
        <w:tc>
          <w:tcPr>
            <w:tcW w:w="4001" w:type="dxa"/>
          </w:tcPr>
          <w:p w:rsidR="00277498" w:rsidRPr="00B86C9F" w:rsidRDefault="00277498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 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определять термины: слобода.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научиться: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личности Ивана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Калиты.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Получат возможность научиться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  <w:r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</w:t>
            </w:r>
            <w:r w:rsidR="00F916A7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пределять термины: централизация,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поместье, помещик, служилые люди,</w:t>
            </w:r>
          </w:p>
          <w:p w:rsidR="00F916A7" w:rsidRPr="00B86C9F" w:rsidRDefault="00277498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выделять измене</w:t>
            </w:r>
            <w:r w:rsidR="00F916A7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системе землевладения, характеризовать развитие ремесла и торговли, понимать значение политики Василия I для дальнейшего развития Руси, работать с картой.</w:t>
            </w:r>
            <w:r w:rsidR="00F916A7"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6A7"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="00F916A7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определять термины: Боярская </w:t>
            </w:r>
            <w:r w:rsidR="00AB5C6E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Дума, воевода</w:t>
            </w:r>
            <w:r w:rsidR="00F916A7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герб, держава, кормление, местничество, налоги, скипетр, Шапка Мономаха.</w:t>
            </w:r>
          </w:p>
          <w:p w:rsidR="00F916A7" w:rsidRPr="00B86C9F" w:rsidRDefault="00F916A7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выделять изменения в системе управления государством, характеризовать внешнюю и внутреннюю политику </w:t>
            </w:r>
            <w:r w:rsidR="00AB5C6E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Ивана III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понимать значение </w:t>
            </w:r>
            <w:r w:rsidR="00AB5C6E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политики Ивана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C6E"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для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дальнейшего объединения Руси, работать с картой.</w:t>
            </w:r>
          </w:p>
          <w:p w:rsidR="00277498" w:rsidRPr="00B86C9F" w:rsidRDefault="00277498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место Руси в развитии истории и культуры европейских стран.</w:t>
            </w:r>
          </w:p>
          <w:p w:rsidR="00277498" w:rsidRPr="00B86C9F" w:rsidRDefault="00277498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Научатся: 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097EB4" w:rsidRPr="00B86C9F" w:rsidRDefault="00277498" w:rsidP="00F73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научиться: 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давать общую характеристику культуры XIV-XVI </w:t>
            </w:r>
            <w:proofErr w:type="spellStart"/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 Московское государство в XVI веке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AB5C6E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Начало правления Ивана IV. Реформы Избранной рады. Внешняя политика Ивана IV. Опричнина. Культура в XVI веке. Быт в XVI веке.</w:t>
            </w:r>
          </w:p>
        </w:tc>
        <w:tc>
          <w:tcPr>
            <w:tcW w:w="4001" w:type="dxa"/>
          </w:tcPr>
          <w:p w:rsidR="00097EB4" w:rsidRPr="00B86C9F" w:rsidRDefault="0042610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 определять термины: Боярская Дума, воевода, герб, держава, кормление, местничество, налоги, скипетр, Шапка Мономаха. Выделять изменения в системе управления государством. Характеризовать внешнюю и внутреннюю политику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Ивана III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, понимать значение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политики Ивана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III для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дальнейшего объединения Руси, работать с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картой.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Получат возможность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научиться: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выделять изменения в системе управления государством, характеризовать внешнюю и внутреннюю политику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Ивана III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, понимать значение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политики Ивана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III для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дальнейшего объединения Руси. Работать с картой. Составлять характеристику Ивана Грозного. Участвовать в обсуждении видео- и киноматериалов про Ивана Грозного, обмениваться мнениями о нем как правителе и человеке. Объяснять причины, ход и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последствия Ливонской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войны и походов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Ермака для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государства.</w:t>
            </w:r>
            <w:r w:rsidR="00F87F1F" w:rsidRPr="00B86C9F">
              <w:rPr>
                <w:rFonts w:ascii="Times New Roman" w:hAnsi="Times New Roman"/>
                <w:sz w:val="24"/>
                <w:szCs w:val="24"/>
              </w:rPr>
              <w:t xml:space="preserve"> Представлять и обосновывать оценку итогов правления Ивана Грозного.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Систематизировать материал</w:t>
            </w:r>
            <w:r w:rsidR="00F87F1F" w:rsidRPr="00B86C9F">
              <w:rPr>
                <w:rFonts w:ascii="Times New Roman" w:hAnsi="Times New Roman"/>
                <w:sz w:val="24"/>
                <w:szCs w:val="24"/>
              </w:rPr>
              <w:t xml:space="preserve"> о процессе социально-экономического и политического развития страны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в XVI</w:t>
            </w:r>
            <w:r w:rsidR="00F87F1F" w:rsidRPr="00B86C9F">
              <w:rPr>
                <w:rFonts w:ascii="Times New Roman" w:hAnsi="Times New Roman"/>
                <w:sz w:val="24"/>
                <w:szCs w:val="24"/>
              </w:rPr>
              <w:t xml:space="preserve"> веке. Объяснять значение учреждения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патриаршества в</w:t>
            </w:r>
            <w:r w:rsidR="00F87F1F" w:rsidRPr="00B86C9F">
              <w:rPr>
                <w:rFonts w:ascii="Times New Roman" w:hAnsi="Times New Roman"/>
                <w:sz w:val="24"/>
                <w:szCs w:val="24"/>
              </w:rPr>
              <w:t xml:space="preserve"> России. Составлять описание памятников культуры. Объяснять их назначение. Оценивать их достоинства. Характеризовать основные жанры литературы. Осуществлять поиск информации для сообщений о памятниках и их создателях (в том числе связанных с историей региона). Рассказывать о нравах и быте русского общества, используя информацию разных источников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Повторение, обобщение и контроль знаний по теме: «Русь Московская»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F73F91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F87F1F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Систематизировать знания по курсу. Излагать суждения темам. Обосновывать мнения по проблемам тем. Применять знания при выполнении различных заданий.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 по теме: «История России с древнейших времен до конца XVI веке»</w:t>
            </w:r>
          </w:p>
          <w:p w:rsidR="00097EB4" w:rsidRPr="00B86C9F" w:rsidRDefault="00097EB4" w:rsidP="00F73F91">
            <w:pPr>
              <w:pStyle w:val="c41"/>
              <w:shd w:val="clear" w:color="auto" w:fill="FFFFFF"/>
              <w:spacing w:before="0" w:beforeAutospacing="0" w:after="0" w:afterAutospacing="0"/>
              <w:ind w:firstLine="71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F73F91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1F45F0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Объяснять причины и следствия ключевых событий отечественной и всеобщей истории Средних веков.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др.). Давать оценку событиям и личностям отечественной истории. Сравнивать свидетельства различных исторических источников, выявляя в них общее и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различия; составлять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на основе информации учебника и дополнительной литературы описания памятников средневековой культуры Руси, объяснять, в чём заключаются их художественные достоинства и значение.</w:t>
            </w:r>
          </w:p>
        </w:tc>
      </w:tr>
      <w:tr w:rsidR="00097EB4" w:rsidRPr="00B86C9F" w:rsidTr="000A7118">
        <w:trPr>
          <w:trHeight w:val="416"/>
          <w:jc w:val="center"/>
        </w:trPr>
        <w:tc>
          <w:tcPr>
            <w:tcW w:w="810" w:type="dxa"/>
          </w:tcPr>
          <w:p w:rsidR="00097EB4" w:rsidRPr="00B86C9F" w:rsidRDefault="00097EB4" w:rsidP="00AB5C6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AB5C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73F91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 по теме: «Общее и особенное в развитие средневековой Руси и стран Центральной и Западной Европы»</w:t>
            </w:r>
          </w:p>
          <w:p w:rsidR="00097EB4" w:rsidRPr="00B86C9F" w:rsidRDefault="00097EB4" w:rsidP="00F73F91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A571BE" w:rsidP="00F73F91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097EB4" w:rsidRPr="00B86C9F" w:rsidRDefault="00097EB4" w:rsidP="00F73F91">
            <w:pPr>
              <w:spacing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97EB4" w:rsidRPr="00B86C9F" w:rsidRDefault="00097EB4" w:rsidP="00F73F91">
            <w:pPr>
              <w:spacing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97EB4" w:rsidRPr="00B86C9F" w:rsidRDefault="00097EB4" w:rsidP="00F73F91">
            <w:pPr>
              <w:spacing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gridSpan w:val="2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F87F1F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по разделу. Излагать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суждения по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темам. Обосновывать мнения по проблемам темы. Применять знания п</w:t>
            </w:r>
            <w:r w:rsidR="001F45F0" w:rsidRPr="00B86C9F">
              <w:rPr>
                <w:rFonts w:ascii="Times New Roman" w:hAnsi="Times New Roman"/>
                <w:sz w:val="24"/>
                <w:szCs w:val="24"/>
              </w:rPr>
              <w:t>ри выполнении различных заданий.</w:t>
            </w:r>
            <w:r w:rsidR="00BB2C5C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Сопоставлять факты </w:t>
            </w:r>
            <w:r w:rsidR="00AB5C6E" w:rsidRPr="00B86C9F">
              <w:rPr>
                <w:rFonts w:ascii="Times New Roman" w:hAnsi="Times New Roman"/>
                <w:sz w:val="24"/>
                <w:szCs w:val="24"/>
              </w:rPr>
              <w:t>процесса централизации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 западной Европе и на Руси.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A571BE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4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Резерв</w:t>
            </w:r>
          </w:p>
          <w:p w:rsidR="00097EB4" w:rsidRPr="00B86C9F" w:rsidRDefault="00097EB4" w:rsidP="00B86C9F">
            <w:pPr>
              <w:pStyle w:val="c41"/>
              <w:shd w:val="clear" w:color="auto" w:fill="FFFFFF"/>
              <w:spacing w:before="0" w:beforeAutospacing="0" w:after="0" w:afterAutospacing="0" w:line="276" w:lineRule="auto"/>
              <w:ind w:firstLine="71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2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8"/>
              </w:rPr>
            </w:pPr>
          </w:p>
        </w:tc>
        <w:tc>
          <w:tcPr>
            <w:tcW w:w="4001" w:type="dxa"/>
          </w:tcPr>
          <w:p w:rsidR="00097EB4" w:rsidRPr="00B86C9F" w:rsidRDefault="00097EB4" w:rsidP="00B86C9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EB4" w:rsidRPr="00B86C9F" w:rsidTr="000A7118">
        <w:trPr>
          <w:trHeight w:val="392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D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firstLine="710"/>
              <w:jc w:val="center"/>
              <w:rPr>
                <w:rStyle w:val="c5"/>
                <w:b/>
                <w:bCs/>
                <w:color w:val="000000"/>
              </w:rPr>
            </w:pPr>
            <w:r w:rsidRPr="0022540D">
              <w:rPr>
                <w:rStyle w:val="c5"/>
                <w:b/>
                <w:bCs/>
                <w:color w:val="000000"/>
              </w:rPr>
              <w:t>История Нового времени. (28 ч</w:t>
            </w:r>
            <w:r w:rsidR="0018558F" w:rsidRPr="0022540D">
              <w:rPr>
                <w:rStyle w:val="c5"/>
                <w:b/>
                <w:bCs/>
                <w:color w:val="000000"/>
              </w:rPr>
              <w:t>асов</w:t>
            </w:r>
            <w:r w:rsidRPr="0022540D">
              <w:rPr>
                <w:rStyle w:val="c5"/>
                <w:b/>
                <w:bCs/>
                <w:color w:val="000000"/>
              </w:rPr>
              <w:t>)</w:t>
            </w:r>
          </w:p>
          <w:p w:rsidR="00097EB4" w:rsidRPr="0022540D" w:rsidRDefault="00097EB4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firstLine="710"/>
              <w:jc w:val="center"/>
            </w:pPr>
          </w:p>
        </w:tc>
      </w:tr>
      <w:tr w:rsidR="00097EB4" w:rsidRPr="00B86C9F" w:rsidTr="000A7118">
        <w:trPr>
          <w:trHeight w:val="923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B86C9F">
            <w:pPr>
              <w:pStyle w:val="c4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Введение</w:t>
            </w:r>
          </w:p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DA1D68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</w:rPr>
            </w:pPr>
            <w:r w:rsidRPr="00B86C9F">
              <w:rPr>
                <w:rStyle w:val="c8"/>
              </w:rPr>
              <w:t>Понятие «Новая история», хронологические рамки Новой истории.</w:t>
            </w:r>
          </w:p>
          <w:p w:rsidR="00097EB4" w:rsidRPr="00B86C9F" w:rsidRDefault="00097EB4" w:rsidP="00DA1D68">
            <w:pPr>
              <w:pStyle w:val="c0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BB2C5C" w:rsidP="00DA1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Называть хронологические рамки изучаемого периода, соотносить год с веком.</w:t>
            </w:r>
          </w:p>
        </w:tc>
      </w:tr>
      <w:tr w:rsidR="00097EB4" w:rsidRPr="00B86C9F" w:rsidTr="000A7118">
        <w:trPr>
          <w:trHeight w:val="2258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Европа и мир в начале Нового времени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Технические открытия и выход к Мировому океану.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Великие географические открытия и их последствия. Путешествия В. да Гамы, Х. Колумба, Ф. Магеллана. Открытие европейцами Америки, торговых путей в Азию. Захват и освоение европейцами Нового Совета.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Начало процесса модернизации в Европе в XVI–XVII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Расширение внутренних и мирового рынка.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Европейские государства в XVI–XVII вв. Утверждение абсолютизма. Укрепление королевской власти в Англии и Франции. Складывание централизованных национальных государств в Европе.</w:t>
            </w:r>
          </w:p>
          <w:p w:rsidR="00097EB4" w:rsidRPr="00F73F91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  <w:color w:val="000000"/>
              </w:rPr>
            </w:pPr>
            <w:r w:rsidRPr="00B86C9F">
              <w:rPr>
                <w:rStyle w:val="c8"/>
              </w:rPr>
              <w:t>Европейское общество в раннее Новое время. Изменения в социальной структуре общества, новые социальные группы, их облик. Европейское население и основные черты повседневной жизни.</w:t>
            </w:r>
          </w:p>
        </w:tc>
        <w:tc>
          <w:tcPr>
            <w:tcW w:w="4500" w:type="dxa"/>
            <w:gridSpan w:val="2"/>
          </w:tcPr>
          <w:p w:rsidR="00097EB4" w:rsidRPr="00B86C9F" w:rsidRDefault="00BB2C5C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технические достижения европейцев в XVI в., раскрывать причинно - следственные связи межу техническими изобретениями и эпохой Великих географических открытий. Характеризовать разнообразные формы европейского абсолютизма; сравнивать процесс образования абсолютной власти в Англии и во Франции. Раскрывать связь между последствиями эпохи Великих географических открытий и формированием признаков капитализма; характеризовать новые явления в экономической жизни Европы. Характеризовать изменения социальной структуры европейского общества в Раннее Новое время, сравнивать особенности жизни и быта разных общественных слоев в эпоху Средневековья и в период Нового времени</w:t>
            </w:r>
            <w:r w:rsidR="005C351B" w:rsidRPr="00B86C9F">
              <w:rPr>
                <w:rFonts w:ascii="Times New Roman" w:hAnsi="Times New Roman"/>
                <w:sz w:val="24"/>
                <w:szCs w:val="24"/>
              </w:rPr>
              <w:t>. Характеризовать изменения в повседневной жизни европейцев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DA1D68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>
              <w:rPr>
                <w:rStyle w:val="c5"/>
                <w:bCs/>
                <w:color w:val="000000"/>
              </w:rPr>
              <w:t>Тема 2.</w:t>
            </w:r>
            <w:r w:rsidR="00097EB4" w:rsidRPr="00B86C9F">
              <w:rPr>
                <w:rStyle w:val="c5"/>
                <w:bCs/>
                <w:color w:val="000000"/>
              </w:rPr>
              <w:t>Художественная культура и наука эпохи Возрождения</w:t>
            </w:r>
          </w:p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Эпоха Возрождения. Великие гуманисты Европы. Мир художественной культуры Возрождения. Рождение новой европейской науки в XVI–XVII вв. Переворот во взглядах на природу: Н. Коперник, Дж. Бруно, Г. Галилей, Р. Декарт.</w:t>
            </w:r>
          </w:p>
        </w:tc>
        <w:tc>
          <w:tcPr>
            <w:tcW w:w="4500" w:type="dxa"/>
            <w:gridSpan w:val="2"/>
          </w:tcPr>
          <w:p w:rsidR="00097EB4" w:rsidRPr="00B86C9F" w:rsidRDefault="005C351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Характеризовать эпоху Возрождения, сравнивая ее со Средневековьем. Определять основные направления и тенденции развития европейской науки; характеризовать научные достижения и их последствия. </w:t>
            </w:r>
          </w:p>
        </w:tc>
      </w:tr>
      <w:tr w:rsidR="00097EB4" w:rsidRPr="00B86C9F" w:rsidTr="000A7118">
        <w:trPr>
          <w:trHeight w:val="4254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Реформация и контрреформация в Европе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Распространение протестантизма в Европе. М.Лютер, Ж.Кальвин (основные идей и судьба). Крестьянская война в Германии и королевская реформация. Борьба католической церкви против реформационного движения. Религиозные войны.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5C351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Знать основные положения и понятия урока: Реформация, революция, протестантизм. Выявлять различие и сходство в формах народных движений. Рассказывать о важнейших исторических событиях и их участниках, показывая знание необходимых фактов, дат, терминов понятий. Выявлять существенные черты исторических процессов, явлений и событий Реформации в Англии. Раскрывать причины и последствия религиозных войн во Франции, сравнивать основные проявления абсолютизма во Франции и в Англии.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Первые буржуазные революции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Нидерланды под властью Испании. Революционно-освободительная борьба в провинциях Нидерландов. Создание Голландской республики.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5C351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Знать основные понятия урока. Выявлять причинно-следственные связи между различными сферами общественной жизни накануне революционных событий.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событий. Анализировать права личности и парламентскую систему в Англии.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Международные отношения в XVI-XVIII веках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firstLine="252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Международные отношения в Новое время: борьба великих европейских держав за господство. Тридцатилетняя война: причины и значение.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5C351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Характеризовать систему международных отношений Европе в XVIII веке.</w:t>
            </w:r>
            <w:r w:rsidR="006436DC" w:rsidRPr="00B86C9F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сообщения по заданной теме; работать с картой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6. Эпоха просвещения. Время преобразований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</w:rPr>
            </w:pP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Страны Европы и Азии в эпоху Просвещения. Эпоха Просвещения. Развитие естественных наук. И. Ньютон. Английское Просвещение. Д. Локк. Французское Просвещение. Вольтер. Ш. Монтескье. Ж.-Ж. Руссо. Д. Дидро. Художественная культура XVII–XVIII вв.: барокко, классицизм, сентиментализм.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Просвещенный абсолютизм в Центральной Европе. Австрия и Пруссия в XVIII в. Фридрих II. Семилетняя война.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Английские колонии в Америке. Война за независимость и образование США. Т. </w:t>
            </w:r>
            <w:proofErr w:type="spellStart"/>
            <w:r w:rsidRPr="00B86C9F">
              <w:rPr>
                <w:rStyle w:val="c8"/>
              </w:rPr>
              <w:t>Джефферсон</w:t>
            </w:r>
            <w:proofErr w:type="spellEnd"/>
            <w:r w:rsidRPr="00B86C9F">
              <w:rPr>
                <w:rStyle w:val="c8"/>
              </w:rPr>
              <w:t>. Б. Франклин. Дж. Вашингтон. Конституция 1787 г.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Ж.-П.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firstLine="252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6436DC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Анализировать основные идеи Просвещения, выделять их общее и особенное. Выделять главное и систематизировать выделенное в таблицу. Устанавливать причинно-следственные связи; оперировать терминами и понятиями. Сравнивать развитие северных и южных колоний. Анализировать причины войны за независимость. Работать со схемой государственного устройства США. Анализировать текст документа; выделять главное. Выявлять главные отличия между демократическими и авторитарными началами общественного устройства</w:t>
            </w:r>
            <w:r w:rsidR="007327C5" w:rsidRPr="00B86C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Определять историческое значение образования Соединенных Штатов Америки</w:t>
            </w:r>
            <w:r w:rsidR="007327C5" w:rsidRPr="00B86C9F">
              <w:rPr>
                <w:rFonts w:ascii="Times New Roman" w:hAnsi="Times New Roman"/>
                <w:sz w:val="24"/>
                <w:szCs w:val="24"/>
              </w:rPr>
              <w:t>. Объяснять значение понятий; называть этапы революции; описывать условия жизни разных сословий. Выявлять причины революции; характеризовать основные события первого этапа революции. Анализировать основные положения Декларация прав человека и Конституции 1791 г.; характеризовать особенности якобинской диктатуры. Раскрывать причины падения якобинской диктатуры; характеризовать режим Директории.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7. Традиционные общества Востока в XVI-XVIII веках</w:t>
            </w:r>
          </w:p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ind w:firstLine="71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      </w:r>
            <w:proofErr w:type="spellStart"/>
            <w:r w:rsidRPr="00B86C9F">
              <w:rPr>
                <w:rStyle w:val="c8"/>
              </w:rPr>
              <w:t>Токугава</w:t>
            </w:r>
            <w:proofErr w:type="spellEnd"/>
            <w:r w:rsidRPr="00B86C9F">
              <w:rPr>
                <w:rStyle w:val="c8"/>
              </w:rPr>
              <w:t>.</w:t>
            </w:r>
          </w:p>
        </w:tc>
        <w:tc>
          <w:tcPr>
            <w:tcW w:w="4500" w:type="dxa"/>
            <w:gridSpan w:val="2"/>
          </w:tcPr>
          <w:p w:rsidR="00097EB4" w:rsidRPr="00B86C9F" w:rsidRDefault="007327C5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Анализировать особенности колониального периода в Латинской Америке. Сравнивать особенности развития стран Востока. Выявлять последствия европейской колонизации для стран Востока и для мира в целом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DE7848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A1D68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0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7327C5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Знать основные положения курса. Обобщать изученный материал; делать выводы.</w:t>
            </w:r>
          </w:p>
        </w:tc>
      </w:tr>
      <w:tr w:rsidR="00097EB4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097EB4" w:rsidRPr="0022540D" w:rsidRDefault="00097EB4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2540D">
              <w:rPr>
                <w:rStyle w:val="c5"/>
                <w:b/>
                <w:bCs/>
                <w:color w:val="000000"/>
              </w:rPr>
              <w:t>История России. Конец XVI –XVIII век. (40 часов)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Россия на рубеже XVI-XVII веков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Смутное время.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</w:t>
            </w:r>
            <w:proofErr w:type="spellStart"/>
            <w:r w:rsidR="00DE7848" w:rsidRPr="00B86C9F">
              <w:rPr>
                <w:rStyle w:val="c8"/>
              </w:rPr>
              <w:t>Болотникова</w:t>
            </w:r>
            <w:proofErr w:type="spellEnd"/>
            <w:r w:rsidRPr="00B86C9F">
              <w:rPr>
                <w:rStyle w:val="c8"/>
              </w:rPr>
              <w:t xml:space="preserve">. Агрессия Речи </w:t>
            </w:r>
            <w:proofErr w:type="spellStart"/>
            <w:r w:rsidRPr="00B86C9F">
              <w:rPr>
                <w:rStyle w:val="c8"/>
              </w:rPr>
              <w:t>Посполитой</w:t>
            </w:r>
            <w:proofErr w:type="spellEnd"/>
            <w:r w:rsidRPr="00B86C9F">
              <w:rPr>
                <w:rStyle w:val="c8"/>
              </w:rPr>
              <w:t xml:space="preserve"> и Швеции. Семибоярщина. Борьба против внешней экспансии. Освобождение Москвы. Земский собор 1613 года. Начало династии Романовых. К. Минин, Д. Пожарский.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7327C5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Работать с текстом учебника и документами; характеризовать политику Бориса Годунова. Давать характеристику внутренней политики и историческим деятелям (Б. Годунов, Федор Иванович, В. Шуйский). Работать с исторической картой; рассказывать о народном восстании по схеме.</w:t>
            </w:r>
            <w:r w:rsidR="0003371D" w:rsidRPr="00B86C9F">
              <w:rPr>
                <w:rFonts w:ascii="Times New Roman" w:hAnsi="Times New Roman"/>
                <w:sz w:val="24"/>
                <w:szCs w:val="24"/>
              </w:rPr>
              <w:t xml:space="preserve"> Раскрывать роль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народных масс</w:t>
            </w:r>
            <w:r w:rsidR="0003371D" w:rsidRPr="00B86C9F">
              <w:rPr>
                <w:rFonts w:ascii="Times New Roman" w:hAnsi="Times New Roman"/>
                <w:sz w:val="24"/>
                <w:szCs w:val="24"/>
              </w:rPr>
              <w:t xml:space="preserve"> в процессе выхода из кризиса</w:t>
            </w:r>
          </w:p>
        </w:tc>
      </w:tr>
      <w:tr w:rsidR="00097EB4" w:rsidRPr="00B86C9F" w:rsidTr="000A7118">
        <w:trPr>
          <w:trHeight w:val="2967"/>
          <w:jc w:val="center"/>
        </w:trPr>
        <w:tc>
          <w:tcPr>
            <w:tcW w:w="810" w:type="dxa"/>
          </w:tcPr>
          <w:p w:rsidR="00097EB4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Россия в XVII веке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Политическое устройство России в</w:t>
            </w:r>
            <w:r w:rsidRPr="00B86C9F">
              <w:rPr>
                <w:rStyle w:val="apple-converted-space"/>
                <w:color w:val="000000"/>
              </w:rPr>
              <w:t> </w:t>
            </w:r>
            <w:r w:rsidRPr="00B86C9F">
              <w:rPr>
                <w:rStyle w:val="c8"/>
              </w:rPr>
              <w:t>XVII веке. Правление первых Романовых. Начало становления абсолютизма. Приказная система. Соборное Уложение 1649 года.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Социально – экономическое развитие России в</w:t>
            </w:r>
            <w:r w:rsidRPr="00B86C9F">
              <w:rPr>
                <w:rStyle w:val="apple-converted-space"/>
                <w:color w:val="000000"/>
              </w:rPr>
              <w:t> </w:t>
            </w:r>
            <w:r w:rsidRPr="00B86C9F">
              <w:rPr>
                <w:rStyle w:val="c8"/>
              </w:rPr>
              <w:t xml:space="preserve">XVII веке. Новые явления в экономике: рост </w:t>
            </w:r>
            <w:proofErr w:type="spellStart"/>
            <w:r w:rsidRPr="00B86C9F">
              <w:rPr>
                <w:rStyle w:val="c8"/>
              </w:rPr>
              <w:t>товарно</w:t>
            </w:r>
            <w:proofErr w:type="spellEnd"/>
            <w:r w:rsidRPr="00B86C9F">
              <w:rPr>
                <w:rStyle w:val="c8"/>
              </w:rPr>
              <w:t xml:space="preserve"> – денежных отношений, развитие мелкотоварного производства. Возникновение мануфактур и наемного труда.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Население страны: основные социальные группы, их положение.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Народы России: освоение Сибири и Дальнего Востока. Русские первопроходцы.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Причины, участники и формы народных движений в XVII веке. Городские восстания. Восстание под предводительством С. Разина.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Власть и церковь. Реформа патриарха Никона. Церковный раскол.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Основные направления внешней политики России во второй половине XVII в. Запорожская сечь. Освободительная война 1648–1654 гг. под руководством Б. Хмельницкого. Переяславская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Культура в XVII в. Быт и нравы допетровской Руси. Расширение культурных связей с Западной Европой. Образование.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3371D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Работать со схемой; составлять и анализировать таблицу; определять актуальность реформ. Давать характеристику основным сословиям российского общества.</w:t>
            </w:r>
            <w:r w:rsidRPr="00B86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Выявлять новые черты в развитии экономики; сравнивать историческое развитие в России и странах Западной Европы; делать выводы. Характеризовать систему управления и самоуправления в России; раскрывать причины снижение роли Земских соборов и Боярской Думы в XVII веке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сущность церковного раскола и личности исторических деятелей</w:t>
            </w:r>
            <w:r w:rsidR="00F73F91">
              <w:rPr>
                <w:rFonts w:ascii="Times New Roman" w:hAnsi="Times New Roman"/>
                <w:sz w:val="24"/>
                <w:szCs w:val="24"/>
              </w:rPr>
              <w:t>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Составлять сравнительную таблицу; определять особенности народных выступлений; делать выводы. Работать с исторической картой; составлять и анализировать </w:t>
            </w:r>
            <w:r w:rsidR="00F73F91">
              <w:rPr>
                <w:rFonts w:ascii="Times New Roman" w:hAnsi="Times New Roman"/>
                <w:sz w:val="24"/>
                <w:szCs w:val="24"/>
              </w:rPr>
              <w:t>таблицу.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Характеризовать цели, средства, направления внешней политики России в XVII веке; сравнивать цели, результаты внешней политики царя Михаила Федоровича и Алексея Михайловича.</w:t>
            </w:r>
            <w:r w:rsidR="00B5193D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Составлять описание достижений культуры; характеризовать истоки обмирщения русской культуры. Называть характерные черты развития ду</w:t>
            </w:r>
            <w:r w:rsidR="00DA1D68">
              <w:rPr>
                <w:rFonts w:ascii="Times New Roman" w:hAnsi="Times New Roman"/>
                <w:sz w:val="24"/>
                <w:szCs w:val="24"/>
              </w:rPr>
              <w:t>ховной жизни России в XVII веке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rStyle w:val="c5"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 по теме: «Россия в XVII веке»</w:t>
            </w: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03371D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Обобщать события и явления; делать выводы.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Россия в 1 четверти XVIII в.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Предпосылки реформ первой четверти XVIII в. Стрелецкие восстания. Регентство Софьи.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Воцарение Петра I. Азовские походы. Причины и начало Северной войны. Создание флота и регулярной армии. Преобразования Петра I в государственном управлении и экономике. Строительство мануфактур и заводов. Великое посольство. Основание Петербурга. Установление абсолютизма. Политика протекционизма и меркантилизма. Подчинение церкви государству. Табель о рангах. Превращение дворянства в господствующее, привилегированное сословие. Указ о престолонаследии. Подушная подать.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 xml:space="preserve">Внешняя политика Петра I. Северная война. Полтавская битва. </w:t>
            </w:r>
            <w:proofErr w:type="spellStart"/>
            <w:r w:rsidRPr="00B86C9F">
              <w:rPr>
                <w:rStyle w:val="c8"/>
              </w:rPr>
              <w:t>Прутский</w:t>
            </w:r>
            <w:proofErr w:type="spellEnd"/>
            <w:r w:rsidRPr="00B86C9F">
              <w:rPr>
                <w:rStyle w:val="c8"/>
              </w:rPr>
              <w:t xml:space="preserve"> поход.</w:t>
            </w:r>
          </w:p>
        </w:tc>
        <w:tc>
          <w:tcPr>
            <w:tcW w:w="4500" w:type="dxa"/>
            <w:gridSpan w:val="2"/>
          </w:tcPr>
          <w:p w:rsidR="00097EB4" w:rsidRPr="00B86C9F" w:rsidRDefault="00B5193D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Выявлять предпосылки преобразований России; анализировать проекты    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преобразований передовых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людей того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времени.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71D" w:rsidRPr="00B86C9F">
              <w:rPr>
                <w:rFonts w:ascii="Times New Roman" w:hAnsi="Times New Roman"/>
                <w:sz w:val="24"/>
                <w:szCs w:val="24"/>
              </w:rPr>
              <w:t>Давать характеристику преобразованиям.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этапы жизни и деятельности Петра I в начале царствования. Работать с исторической картой; составлять сравнительную таблицу. Анализировать причины неудач и успехи русской армии в ходе Северной войны; выявлять причинно-следственные связи между проведением военной реформы и ходом Северной войны. Выявлять изменения в экономике, внутренней политике, социальном развитии, вызванные реформами Петра I. Анализировать преобразования в системе управления, изменения в сельском хозяйстве, промышленности. Знать причины восстаний, участников, их требования. Уметь показывать районы восстаний, объяснять причины восстаний и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поражения. Сравнивать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исторические события (на примере народных волнений начала XVIII в.).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hanging="1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 по теме: «Историческое значение реформ Петра и оценка его деятельности»</w:t>
            </w:r>
          </w:p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857918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</w:t>
            </w:r>
            <w:r w:rsidR="00B5193D" w:rsidRPr="00B86C9F">
              <w:rPr>
                <w:rFonts w:ascii="Times New Roman" w:hAnsi="Times New Roman"/>
                <w:sz w:val="24"/>
                <w:szCs w:val="24"/>
              </w:rPr>
              <w:t xml:space="preserve">аскрывать характерные, существенные черты: а) экономического и социального развития России в к. XVI –XVIII веке; б) эволюции политического строя (включая понятия «монархия», «самодержавие», «абсолютизм» и др.);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О</w:t>
            </w:r>
            <w:r w:rsidR="00B5193D" w:rsidRPr="00B86C9F">
              <w:rPr>
                <w:rFonts w:ascii="Times New Roman" w:hAnsi="Times New Roman"/>
                <w:sz w:val="24"/>
                <w:szCs w:val="24"/>
              </w:rPr>
              <w:t>бъяснять причины и следствия ключевых событий и процессов отечественной истории к. XVI –XVIII ве</w:t>
            </w:r>
            <w:r w:rsidR="00B86C9F" w:rsidRPr="00B86C9F">
              <w:rPr>
                <w:rFonts w:ascii="Times New Roman" w:hAnsi="Times New Roman"/>
                <w:sz w:val="24"/>
                <w:szCs w:val="24"/>
              </w:rPr>
              <w:t>ка (социальных движений, реформ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7EB4" w:rsidRPr="00B86C9F" w:rsidTr="000A7118">
        <w:trPr>
          <w:trHeight w:val="577"/>
          <w:jc w:val="center"/>
        </w:trPr>
        <w:tc>
          <w:tcPr>
            <w:tcW w:w="810" w:type="dxa"/>
          </w:tcPr>
          <w:p w:rsidR="00097EB4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7EB4" w:rsidRPr="00B86C9F" w:rsidRDefault="00097EB4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Россия в 1725-1762 гг.</w:t>
            </w:r>
          </w:p>
          <w:p w:rsidR="00097EB4" w:rsidRPr="00B86C9F" w:rsidRDefault="00097EB4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097EB4" w:rsidRPr="00B86C9F" w:rsidRDefault="00097EB4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Причины дворцовых переворотов. Российские монархи эпохи дворцовых переворотов. Роль гвардии и аристократии в государственной жизни. Фаворитизм. Бироновщина. Расширение прав и привилегий дворянства. Манифест о вольности дворянства. Усиление крепостного права.</w:t>
            </w:r>
          </w:p>
          <w:p w:rsidR="00097EB4" w:rsidRPr="00B86C9F" w:rsidRDefault="00097EB4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Войны с Персией и Турцией. Участие России в Семилетней войне. Вхождение в состав России казахских земель.</w:t>
            </w:r>
          </w:p>
          <w:p w:rsidR="00097EB4" w:rsidRPr="00B86C9F" w:rsidRDefault="00097EB4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097EB4" w:rsidRPr="00B86C9F" w:rsidRDefault="00857918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Знать причины дворцовых переворотов, хронику событий и действующих лиц. Анализировать положение основных социальных групп населения в данную эпоху. Сравнивать исторические явления; работать с документами</w:t>
            </w:r>
            <w:proofErr w:type="gramStart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B86C9F">
              <w:rPr>
                <w:rFonts w:ascii="Times New Roman" w:hAnsi="Times New Roman"/>
                <w:sz w:val="24"/>
                <w:szCs w:val="24"/>
              </w:rPr>
              <w:t>аботать с документами; составлять и анализировать таблицу. Работать с исторической картой и документами. Анализировать итоги внешней политики и последствия; систематизировать данный исторический материал в виде таблиц и схем; раскрывать основные черты полководческого искусства.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Россия в 1762-1801</w:t>
            </w:r>
          </w:p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Экономическое развитие России во второй половине XVIII века. Расцвет крепостничества. Развитие капиталистического уклада.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Социальные движения второй половины XVIII в. Крестьянская война под предводительством Е. Пугачева.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Критика самодержавия и крепостничества. А. Радищев. Развитие общественной мысли.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 xml:space="preserve">Внешняя политика последней трети XVIII в. Русско-турецкие войны и их значение. Присоединение Крыма и Северного Причерноморья. Русское военное искусство: А. В. Суворов, Ф. Ф. Ушаков, Г. А. Потемкин. Георгиевский трактат. Участие России в разделах Речи </w:t>
            </w:r>
            <w:proofErr w:type="spellStart"/>
            <w:r w:rsidRPr="00B86C9F">
              <w:rPr>
                <w:rStyle w:val="c8"/>
              </w:rPr>
              <w:t>Посполитой</w:t>
            </w:r>
            <w:proofErr w:type="spellEnd"/>
            <w:r w:rsidRPr="00B86C9F">
              <w:rPr>
                <w:rStyle w:val="c8"/>
              </w:rPr>
              <w:t xml:space="preserve">. </w:t>
            </w:r>
            <w:proofErr w:type="spellStart"/>
            <w:r w:rsidRPr="00B86C9F">
              <w:rPr>
                <w:rStyle w:val="c8"/>
              </w:rPr>
              <w:t>Русско</w:t>
            </w:r>
            <w:proofErr w:type="spellEnd"/>
            <w:r w:rsidRPr="00B86C9F">
              <w:rPr>
                <w:rStyle w:val="c8"/>
              </w:rPr>
              <w:t>–шведская война.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Павел I. Попытки укрепления режима. Основные направления внутренней и внешней политики.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Русско-турецкие войны конца XVIII в. и присоединение Крыма, Причерноморья, Приазовья, Прикубанья и Новороссии. Разделы Польши и вхождение в состав России Правобережной Украины, части Литвы, Курляндии. Россия и Великая французская революция.</w:t>
            </w:r>
          </w:p>
        </w:tc>
        <w:tc>
          <w:tcPr>
            <w:tcW w:w="4500" w:type="dxa"/>
            <w:gridSpan w:val="2"/>
          </w:tcPr>
          <w:p w:rsidR="00857918" w:rsidRPr="00B86C9F" w:rsidRDefault="00857918" w:rsidP="00F73F91">
            <w:pPr>
              <w:pStyle w:val="a5"/>
              <w:spacing w:after="0"/>
            </w:pPr>
            <w:r w:rsidRPr="00B86C9F">
              <w:t xml:space="preserve">Характеризовать особенности внутренней политики России в данный период; раскрывать сущность политики «просвещенного абсолютизма». Работать с документами; анализировать и обобщать события и явления. </w:t>
            </w:r>
            <w:r w:rsidR="00EA5D9B" w:rsidRPr="00B86C9F">
              <w:t>Крестьянская война, уложенная комиссия. Объяснять причины, итоги, различные оценки восстания. Давать аргументированные суждения. Показывать на карте район восстания.</w:t>
            </w:r>
            <w:r w:rsidR="00EA5D9B" w:rsidRPr="00B86C9F">
              <w:rPr>
                <w:rFonts w:eastAsia="Calibri"/>
                <w:lang w:eastAsia="en-US"/>
              </w:rPr>
              <w:t xml:space="preserve"> </w:t>
            </w:r>
            <w:r w:rsidR="00EA5D9B" w:rsidRPr="00B86C9F">
              <w:t>Анализировать успехи и трудности развития экономики России в данный период.</w:t>
            </w:r>
            <w:r w:rsidR="00EA5D9B" w:rsidRPr="00B86C9F">
              <w:rPr>
                <w:rFonts w:eastAsia="Calibri"/>
                <w:lang w:eastAsia="en-US"/>
              </w:rPr>
              <w:t xml:space="preserve"> </w:t>
            </w:r>
            <w:r w:rsidR="00EA5D9B" w:rsidRPr="00B86C9F">
              <w:t>период; называть существенные черты экономического развития России в конце XVII - начале XVIII в.</w:t>
            </w:r>
            <w:r w:rsidR="00EA5D9B" w:rsidRPr="00B86C9F">
              <w:rPr>
                <w:rFonts w:eastAsia="Calibri"/>
                <w:lang w:eastAsia="en-US"/>
              </w:rPr>
              <w:t xml:space="preserve"> </w:t>
            </w:r>
            <w:r w:rsidR="00EA5D9B" w:rsidRPr="00B86C9F">
              <w:t>Характеризовать основные направления внешней политики России во II половине ХУШ века; раскрывать последствия внешнеполитической деятельности Екатерины II.</w:t>
            </w:r>
            <w:r w:rsidR="00EA5D9B" w:rsidRPr="00B86C9F">
              <w:rPr>
                <w:rFonts w:eastAsia="Calibri"/>
                <w:lang w:eastAsia="en-US"/>
              </w:rPr>
              <w:t xml:space="preserve"> </w:t>
            </w:r>
            <w:r w:rsidR="00EA5D9B" w:rsidRPr="00B86C9F">
              <w:t>Работать с исторической картой; обосновывать свои выводы фактами.</w:t>
            </w:r>
            <w:r w:rsidR="00EA5D9B" w:rsidRPr="00B86C9F">
              <w:rPr>
                <w:rFonts w:eastAsia="Calibri"/>
                <w:lang w:eastAsia="en-US"/>
              </w:rPr>
              <w:t xml:space="preserve"> </w:t>
            </w:r>
            <w:r w:rsidR="00EA5D9B" w:rsidRPr="00B86C9F">
              <w:t>Составить политический портрет Екатерины Второй.</w:t>
            </w:r>
            <w:r w:rsidR="00EA5D9B" w:rsidRPr="00B86C9F">
              <w:rPr>
                <w:rFonts w:eastAsia="Calibri"/>
                <w:lang w:eastAsia="en-US"/>
              </w:rPr>
              <w:t xml:space="preserve"> </w:t>
            </w:r>
            <w:r w:rsidR="00EA5D9B" w:rsidRPr="00B86C9F">
              <w:t>Высказывать суждение о значимости и последствиях военных кампаний России в XVIII в.</w:t>
            </w:r>
            <w:r w:rsidRPr="00B86C9F">
              <w:br/>
              <w:t> 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6. Русская культура второй половины XVIII века</w:t>
            </w:r>
          </w:p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left="11" w:right="6" w:firstLine="709"/>
              <w:rPr>
                <w:rStyle w:val="c8"/>
              </w:rPr>
            </w:pPr>
            <w:r w:rsidRPr="00B86C9F">
              <w:rPr>
                <w:rStyle w:val="c8"/>
              </w:rPr>
              <w:t>Век Просвещения. Сословный характер образования. Народные училища. Шляхетские корпуса. М. 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      </w:r>
          </w:p>
        </w:tc>
        <w:tc>
          <w:tcPr>
            <w:tcW w:w="4500" w:type="dxa"/>
            <w:gridSpan w:val="2"/>
          </w:tcPr>
          <w:p w:rsidR="00857918" w:rsidRPr="00B86C9F" w:rsidRDefault="00EA5D9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Устанавливать связь между развитием экономики, политики и культуры, работать с дополнительной литературой, делать доклад на заданную тему. Определять особенности развития культуры, прослеживать ее связь с западной культурой, знать выдающиеся достижения и имена деятелей культуры. Работать с иллюстрацией, описывать памятники культуры. Самостоятельно характеризовать произведения искусства; делать выводы. Описывать образ жизни различных слоев общества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</w:t>
            </w:r>
          </w:p>
          <w:p w:rsidR="00857918" w:rsidRPr="00B86C9F" w:rsidRDefault="00857918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F73F91">
            <w:pPr>
              <w:pStyle w:val="c0"/>
              <w:shd w:val="clear" w:color="auto" w:fill="FFFFFF"/>
              <w:spacing w:before="0" w:beforeAutospacing="0" w:after="0" w:afterAutospacing="0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EA5D9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Соотносить изученные факты и общие процессы; сравнивать социально- экономические, политические, духовные процессы в России с историческим развитием стран Западной Европы в XVII- XVIII вв. объяснять значение понятий; называть основные даты, события, имена известных деятелей данного исторического периода.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rStyle w:val="c5"/>
                <w:bCs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Резерв</w:t>
            </w:r>
          </w:p>
        </w:tc>
        <w:tc>
          <w:tcPr>
            <w:tcW w:w="2127" w:type="dxa"/>
          </w:tcPr>
          <w:p w:rsidR="00857918" w:rsidRPr="00B86C9F" w:rsidRDefault="00A571BE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0" w:right="4" w:firstLine="70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857918" w:rsidP="00B86C9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18" w:rsidRPr="00B86C9F" w:rsidTr="000A7118">
        <w:trPr>
          <w:trHeight w:val="433"/>
          <w:jc w:val="center"/>
        </w:trPr>
        <w:tc>
          <w:tcPr>
            <w:tcW w:w="15411" w:type="dxa"/>
            <w:gridSpan w:val="6"/>
          </w:tcPr>
          <w:p w:rsidR="00857918" w:rsidRPr="0022540D" w:rsidRDefault="00857918" w:rsidP="00B86C9F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D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857918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857918" w:rsidRPr="0022540D" w:rsidRDefault="00857918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2540D">
              <w:rPr>
                <w:rStyle w:val="c5"/>
                <w:b/>
                <w:bCs/>
                <w:color w:val="000000"/>
              </w:rPr>
              <w:t>История Нового времени. (28 часов)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1. Становление индустриального общества. Человек в новую эпоху</w:t>
            </w:r>
          </w:p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right="4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left="17" w:right="11" w:firstLine="709"/>
              <w:rPr>
                <w:color w:val="000000"/>
              </w:rPr>
            </w:pPr>
            <w:r w:rsidRPr="00B86C9F">
              <w:rPr>
                <w:rStyle w:val="c8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Оформление консервативных, либеральных, радикальных политических течений и партий; возникновение марксизма.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left="17" w:right="11" w:firstLine="709"/>
              <w:rPr>
                <w:color w:val="000000"/>
              </w:rPr>
            </w:pPr>
            <w:r w:rsidRPr="00B86C9F">
              <w:rPr>
                <w:rStyle w:val="c8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  <w:p w:rsidR="00857918" w:rsidRPr="00B86C9F" w:rsidRDefault="00857918" w:rsidP="00F73F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EC6220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Объяснять причины и последствия экономических кризисов; характеризовать формы </w:t>
            </w:r>
            <w:r w:rsidR="00F73F91" w:rsidRPr="00B86C9F">
              <w:rPr>
                <w:rFonts w:ascii="Times New Roman" w:hAnsi="Times New Roman"/>
                <w:sz w:val="24"/>
                <w:szCs w:val="24"/>
              </w:rPr>
              <w:t>монополий, причины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изменения социальной структуры общества, миграционных процессов. Называть изменения в положении социальных слоев. Знать основные понятия и термины темы, уметь обобщать и систематизировать изученный материал. </w:t>
            </w:r>
            <w:r w:rsidR="00FA3630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="00FA3630" w:rsidRPr="00B86C9F">
              <w:rPr>
                <w:rFonts w:ascii="Times New Roman" w:hAnsi="Times New Roman"/>
                <w:sz w:val="24"/>
                <w:szCs w:val="24"/>
              </w:rPr>
              <w:t xml:space="preserve">причины распространения социалистических идей, возникновения рабочего движения. </w:t>
            </w:r>
            <w:r w:rsidR="00FA3630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="00FA3630" w:rsidRPr="00B86C9F">
              <w:rPr>
                <w:rFonts w:ascii="Times New Roman" w:hAnsi="Times New Roman"/>
                <w:sz w:val="24"/>
                <w:szCs w:val="24"/>
              </w:rPr>
              <w:t xml:space="preserve">значение понятий и терминов </w:t>
            </w:r>
            <w:r w:rsidR="00FA3630" w:rsidRPr="00B86C9F">
              <w:rPr>
                <w:rFonts w:ascii="Times New Roman" w:hAnsi="Times New Roman"/>
                <w:iCs/>
                <w:sz w:val="24"/>
                <w:szCs w:val="24"/>
              </w:rPr>
              <w:t>чартизм, избира</w:t>
            </w:r>
            <w:r w:rsidR="00FA3630"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тельное право, конституционная монархия, национальный вопрос. </w:t>
            </w:r>
            <w:r w:rsidR="00FA3630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="00FA3630" w:rsidRPr="00B86C9F">
              <w:rPr>
                <w:rFonts w:ascii="Times New Roman" w:hAnsi="Times New Roman"/>
                <w:sz w:val="24"/>
                <w:szCs w:val="24"/>
              </w:rPr>
              <w:t>идейные позиции консервативного, либерального</w:t>
            </w:r>
            <w:r w:rsidR="00F73F91">
              <w:rPr>
                <w:rFonts w:ascii="Times New Roman" w:hAnsi="Times New Roman"/>
                <w:sz w:val="24"/>
                <w:szCs w:val="24"/>
              </w:rPr>
              <w:t>.</w:t>
            </w:r>
            <w:r w:rsidR="00FA3630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Называть основные черты новой научной картины мира, представителей науки</w:t>
            </w:r>
            <w:proofErr w:type="gramStart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86C9F">
              <w:rPr>
                <w:rFonts w:ascii="Times New Roman" w:hAnsi="Times New Roman"/>
                <w:sz w:val="24"/>
                <w:szCs w:val="24"/>
              </w:rPr>
              <w:t>азывать особенности консервативных и радика</w:t>
            </w:r>
            <w:r w:rsidR="00FA3630" w:rsidRPr="00B86C9F">
              <w:rPr>
                <w:rFonts w:ascii="Times New Roman" w:hAnsi="Times New Roman"/>
                <w:sz w:val="24"/>
                <w:szCs w:val="24"/>
              </w:rPr>
              <w:t>льных учений в обществе. Указы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вать причины их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возникновения.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2DE"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>Характеризовать художественные стили европейского искус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первой половины 19в. (классицизм, романтизм, реализм,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импрессионизм) Приводить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примеры относящихся к ним ар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хитектурных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сооружений, произведений изобразительного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кусства, музыки и литературы. </w:t>
            </w:r>
            <w:r w:rsidR="0011117B" w:rsidRPr="00B86C9F">
              <w:rPr>
                <w:rFonts w:ascii="Times New Roman" w:hAnsi="Times New Roman"/>
                <w:sz w:val="24"/>
                <w:szCs w:val="24"/>
              </w:rPr>
              <w:t>научные открытия и технические дос</w:t>
            </w:r>
            <w:r w:rsidR="0011117B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тижения </w:t>
            </w:r>
            <w:r w:rsidR="0011117B"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11117B" w:rsidRPr="00B86C9F">
              <w:rPr>
                <w:rFonts w:ascii="Times New Roman" w:hAnsi="Times New Roman"/>
                <w:sz w:val="24"/>
                <w:szCs w:val="24"/>
              </w:rPr>
              <w:t xml:space="preserve"> в., объяснять, в чем их значение для своего вре</w:t>
            </w:r>
            <w:r w:rsidR="0011117B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мени и последующего развития общества. 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 по теме: «Становление индустриального общества в XIX веке»</w:t>
            </w:r>
          </w:p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ind w:right="4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57918" w:rsidRPr="00B86C9F" w:rsidRDefault="00857918" w:rsidP="00F73F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7612D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Объяснять значение понятий; называть основные даты, события, имена известных деятелей данного исторического периода.</w:t>
            </w:r>
          </w:p>
        </w:tc>
      </w:tr>
      <w:tr w:rsidR="00857918" w:rsidRPr="00B86C9F" w:rsidTr="000A7118">
        <w:trPr>
          <w:trHeight w:val="274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2. Строительство новой Европы</w:t>
            </w:r>
          </w:p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Франция в период консульства и империи. Наполеоновские войны. Поход в Россию. Крушение империи Наполеона. Освобождение европейских государств. Франция: экономическая жизнь и политическое устройство после Реставрации Бурбонов. Венский конгресс. Священный союз.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Англия в первой половине XIX века. Викторианская эпоха: «мастерская мира», рабочее движение, внутренняя и внешняя политика. Германия в первой половине XIX века. Италия в первой половине XIX века. Франко –прусская война. Парижская коммуна.</w:t>
            </w:r>
          </w:p>
          <w:p w:rsidR="00857918" w:rsidRPr="00B86C9F" w:rsidRDefault="00857918" w:rsidP="00F73F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FA3630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значение понятий и терминов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кодекс Наполео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>на, Наполеоновские войны, Священный союз.</w:t>
            </w:r>
            <w:r w:rsidR="007612DE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внутреннюю политику императора Наполе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она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, давать оценку проведенным им преобразованиям.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обзорную характеристику военных кампаний Наполеона Бонапарта (с использованием исторической карты), включая поход его армий в Россию (привлекается материал из курса отечественной истории).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исторический портрет Наполеона Бонапарта.</w:t>
            </w:r>
            <w:r w:rsidR="007612DE"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12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>суждения о том, что способствовало проведе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нию реформ и расширению социального законодательства в странах Западной Европы во второй половине </w:t>
            </w:r>
            <w:r w:rsidR="007612DE"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7612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>пути создания единых государств в Германии и Италии, выявляя особенности каждой из стран.</w:t>
            </w:r>
            <w:r w:rsidR="007612DE" w:rsidRPr="00B86C9F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="007612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Сопоставлять 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опыт политического развития отдельных стран Европы в первой половине </w:t>
            </w:r>
            <w:r w:rsidR="007612DE"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в., выявлять общие черты и особенности. </w:t>
            </w:r>
            <w:r w:rsidR="007612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оценочные суждения об итогах европейских революций первой половины </w:t>
            </w:r>
            <w:r w:rsidR="007612DE"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7612DE" w:rsidRPr="00B86C9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86C9F" w:rsidRPr="00B86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918" w:rsidRPr="00B86C9F" w:rsidTr="000A7118">
        <w:trPr>
          <w:trHeight w:val="1040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DA1D68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Повторение и обобщение по теме: «Строительство новой Европы»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EC6220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Объяснять значение понятий; называть основные даты, события, имена известных деятелей данного исторического периода.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3. Мир во второй половине</w:t>
            </w:r>
            <w:r w:rsidRPr="00B86C9F">
              <w:rPr>
                <w:rStyle w:val="apple-converted-space"/>
                <w:bCs/>
                <w:color w:val="000000"/>
              </w:rPr>
              <w:t> </w:t>
            </w:r>
            <w:r w:rsidRPr="00B86C9F">
              <w:rPr>
                <w:rStyle w:val="c8"/>
              </w:rPr>
              <w:t>   </w:t>
            </w:r>
            <w:r w:rsidRPr="00B86C9F">
              <w:rPr>
                <w:rStyle w:val="c5"/>
                <w:bCs/>
                <w:color w:val="000000"/>
              </w:rPr>
              <w:t>XIX века.  Европа: время реформ и колониальных захватов века</w:t>
            </w:r>
          </w:p>
          <w:p w:rsidR="00857918" w:rsidRPr="00B86C9F" w:rsidRDefault="00857918" w:rsidP="00FC32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B86C9F">
              <w:rPr>
                <w:rStyle w:val="c8"/>
              </w:rPr>
              <w:t>.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rStyle w:val="c8"/>
              </w:rPr>
              <w:t>Германская империя.</w:t>
            </w:r>
            <w:r w:rsidRPr="00B86C9F">
              <w:rPr>
                <w:rStyle w:val="c5"/>
                <w:bCs/>
                <w:color w:val="000000"/>
              </w:rPr>
              <w:t> </w:t>
            </w:r>
            <w:r w:rsidRPr="00B86C9F">
              <w:rPr>
                <w:rStyle w:val="c8"/>
              </w:rPr>
              <w:t>Великобритания конца XIX века. Создание Британской империи.</w:t>
            </w:r>
            <w:r w:rsidRPr="00B86C9F">
              <w:rPr>
                <w:rStyle w:val="c5"/>
                <w:bCs/>
                <w:color w:val="000000"/>
              </w:rPr>
              <w:t> </w:t>
            </w:r>
            <w:r w:rsidRPr="00B86C9F">
              <w:rPr>
                <w:rStyle w:val="c8"/>
              </w:rPr>
              <w:t>Третья республика во Франции.</w:t>
            </w:r>
            <w:r w:rsidRPr="00B86C9F">
              <w:rPr>
                <w:rStyle w:val="c5"/>
                <w:bCs/>
                <w:color w:val="000000"/>
              </w:rPr>
              <w:t> </w:t>
            </w:r>
            <w:r w:rsidRPr="00B86C9F">
              <w:rPr>
                <w:rStyle w:val="c8"/>
              </w:rPr>
              <w:t>Италия во второй половине XIX века.</w:t>
            </w:r>
            <w:r w:rsidRPr="00B86C9F">
              <w:rPr>
                <w:rStyle w:val="c5"/>
                <w:bCs/>
                <w:color w:val="000000"/>
              </w:rPr>
              <w:t> </w:t>
            </w:r>
            <w:r w:rsidRPr="00B86C9F">
              <w:rPr>
                <w:rStyle w:val="c8"/>
              </w:rPr>
              <w:t>От Австрийской империи к Австро-Венгрии.</w:t>
            </w:r>
          </w:p>
        </w:tc>
        <w:tc>
          <w:tcPr>
            <w:tcW w:w="4500" w:type="dxa"/>
            <w:gridSpan w:val="2"/>
          </w:tcPr>
          <w:p w:rsidR="00857918" w:rsidRPr="00B86C9F" w:rsidRDefault="007612D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и терминов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тред-юнионы, ра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бочее законодательство, юнкерство, автономия, национализм.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Систематизировать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информацию об экономическом разви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тии европейских стран во второй половине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в., выявляя об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щие тенденции.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суждения о том, что способствовало проведе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нию реформ и расширению социального законодательства в странах Западной Европы во второй половине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пути создания единых государств в Германии и Италии, выявляя особенности каждой из стран.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>ных и справочных изданий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).</w:t>
            </w:r>
            <w:r w:rsidR="00DA1D68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 Раскрывать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значение понятий.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причины 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последствия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создания моно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softHyphen/>
              <w:t>полий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.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 Объяснять,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какую роль в жизни европейского общества иг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>рали различные социальные движения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4. Две Америки</w:t>
            </w:r>
          </w:p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США в XIX веке: модернизация и особенности экономического развития. Гражданская война между Севером и Югом.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Латинская Америка в XIX веке: национально – освободительная борьба народов Латинской Америки, образование независимых государств.</w:t>
            </w:r>
          </w:p>
          <w:p w:rsidR="00857918" w:rsidRPr="00B86C9F" w:rsidRDefault="00857918" w:rsidP="00F73F9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857918" w:rsidRPr="00DA1D68" w:rsidRDefault="007612D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значение понятий и</w:t>
            </w:r>
            <w:r w:rsidR="00E50EDE" w:rsidRPr="00B86C9F">
              <w:rPr>
                <w:rFonts w:ascii="Times New Roman" w:eastAsia="Times New Roman" w:hAnsi="Times New Roman"/>
                <w:color w:val="000000"/>
                <w:w w:val="107"/>
                <w:sz w:val="24"/>
                <w:szCs w:val="24"/>
              </w:rPr>
              <w:t xml:space="preserve"> 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t xml:space="preserve">терминов 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t>фермерство, плантационное хозяйство, двухпартийная система, аболицио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низм, реконструкция. </w:t>
            </w:r>
            <w:r w:rsidR="00E50E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Объяснять, 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t xml:space="preserve">какие противоречия привели к Гражданской войне (1861-1865) в США. </w:t>
            </w:r>
            <w:r w:rsidR="00E50E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Систематизировать 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t>материал об основных событиях и ито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softHyphen/>
              <w:t>гах Гражданской войны (1861-1865) (в форме таблицы, тези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сов и др.). </w:t>
            </w:r>
            <w:r w:rsidR="00E50E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Объяснять, 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t>почему победу в</w:t>
            </w:r>
            <w:r w:rsidR="00DA1D68">
              <w:rPr>
                <w:rFonts w:ascii="Times New Roman" w:hAnsi="Times New Roman"/>
                <w:sz w:val="24"/>
                <w:szCs w:val="24"/>
              </w:rPr>
              <w:t xml:space="preserve"> войне одержали северные </w:t>
            </w:r>
            <w:proofErr w:type="spellStart"/>
            <w:r w:rsidR="00DA1D68">
              <w:rPr>
                <w:rFonts w:ascii="Times New Roman" w:hAnsi="Times New Roman"/>
                <w:sz w:val="24"/>
                <w:szCs w:val="24"/>
              </w:rPr>
              <w:t>штаты.</w:t>
            </w:r>
            <w:r w:rsidR="00E50EDE" w:rsidRPr="00B86C9F">
              <w:rPr>
                <w:rFonts w:ascii="Times New Roman" w:hAnsi="Times New Roman"/>
                <w:bCs/>
                <w:sz w:val="24"/>
                <w:szCs w:val="24"/>
              </w:rPr>
              <w:t>Раскрывать</w:t>
            </w:r>
            <w:proofErr w:type="spellEnd"/>
            <w:r w:rsidR="00E50EDE"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EDE" w:rsidRPr="00B86C9F">
              <w:rPr>
                <w:rFonts w:ascii="Times New Roman" w:hAnsi="Times New Roman"/>
                <w:sz w:val="24"/>
                <w:szCs w:val="24"/>
              </w:rPr>
              <w:t xml:space="preserve">значение понятий и терминов 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t>монополия, инду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стриальное общество, империализм, миграция, всеобщее изби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>рательное право.</w:t>
            </w:r>
            <w:r w:rsidR="00E50EDE"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понятий и терминов хунта, герилья, федерация. </w:t>
            </w:r>
            <w:r w:rsidR="00E50EDE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колониальный режим, установленный в странах Латинской Америки европейскими метрополиями. </w:t>
            </w:r>
            <w:r w:rsidR="00E50EDE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Называть 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t>крупнейшие события и руководителей борьбы на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родов Латинской Америки за </w:t>
            </w:r>
            <w:r w:rsidR="00DA1D68" w:rsidRPr="00B86C9F">
              <w:rPr>
                <w:rFonts w:ascii="Times New Roman" w:hAnsi="Times New Roman"/>
                <w:iCs/>
                <w:sz w:val="24"/>
                <w:szCs w:val="24"/>
              </w:rPr>
              <w:t>независимость. Объяснять</w:t>
            </w:r>
            <w:r w:rsidR="00E50EDE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t>благодаря чему произошло освобождение наро</w:t>
            </w:r>
            <w:r w:rsidR="00E50EDE"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>дов Латинской Америки от колониальной зависимости.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5. Традиционные общества Востока в XIX веке: модернизация или потеря независимости</w:t>
            </w:r>
          </w:p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8" w:right="10" w:firstLine="408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Япония: модернизация и реформирование, изменения в образе жизни.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Китай: колонизация европейскими государствами.  Движение тайпинов. Раздел Китая на сферы влияния.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Индия: насильственное разрушение традиционного общества, распад державы Великих Моголов, установление британского колониального господства, освободительные восстания.</w:t>
            </w:r>
          </w:p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rStyle w:val="c8"/>
                <w:color w:val="000000"/>
              </w:rPr>
            </w:pPr>
            <w:r w:rsidRPr="00B86C9F">
              <w:rPr>
                <w:rStyle w:val="c8"/>
              </w:rPr>
              <w:t>Народы Африки в Новое время. 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4500" w:type="dxa"/>
            <w:gridSpan w:val="2"/>
          </w:tcPr>
          <w:p w:rsidR="00857918" w:rsidRPr="00B86C9F" w:rsidRDefault="00E50ED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значение понятий и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терминов: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Танзимат</w:t>
            </w:r>
            <w:proofErr w:type="spellEnd"/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, «откры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тие» Китая и Японии, реформы </w:t>
            </w:r>
            <w:proofErr w:type="spellStart"/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Мэйдзи</w:t>
            </w:r>
            <w:proofErr w:type="spellEnd"/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, Индийский националь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ный конгресс.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внутреннее развитие и внешнюю полити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ку отдельных стран Азии.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сопоставительное рассмотрение опыта проведе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ния реформ, модернизации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странах Азии 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Тема 6. Международные отношения в конце XIX – начале XX вв.</w:t>
            </w:r>
          </w:p>
          <w:p w:rsidR="00857918" w:rsidRPr="00B86C9F" w:rsidRDefault="00857918" w:rsidP="00B86C9F">
            <w:pPr>
              <w:pStyle w:val="c41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86C9F">
              <w:rPr>
                <w:rStyle w:val="c8"/>
              </w:rPr>
              <w:t>Политическая карта мира в конце XIX – начале XX вв. Внешнеполитические интересы ведущих держав и образование военно-политических блоков.</w:t>
            </w:r>
          </w:p>
          <w:p w:rsidR="00857918" w:rsidRPr="00B86C9F" w:rsidRDefault="00857918" w:rsidP="00F73F91">
            <w:pPr>
              <w:pStyle w:val="c41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E50EDE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Показывать на карте колониальные владения европейских государств. Характеризовать цели колониальной политики европейцев и средства, использовавшиеся для достижения этих целей. Высказывать суждения о последствиях колонизации для аф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риканских обществ. Раскрывать значение понятий и терминов </w:t>
            </w:r>
            <w:r w:rsidR="00DA1D68" w:rsidRPr="00B86C9F">
              <w:rPr>
                <w:rFonts w:ascii="Times New Roman" w:hAnsi="Times New Roman"/>
                <w:iCs/>
                <w:sz w:val="24"/>
                <w:szCs w:val="24"/>
              </w:rPr>
              <w:t>коалиция,</w:t>
            </w:r>
            <w:r w:rsidR="00DA1D68" w:rsidRPr="00B86C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Венс</w:t>
            </w:r>
            <w:r w:rsidR="00DA1D68" w:rsidRPr="00B86C9F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кая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 система, восточный </w:t>
            </w:r>
            <w:r w:rsidR="00DA1D68" w:rsidRPr="00B86C9F">
              <w:rPr>
                <w:rFonts w:ascii="Times New Roman" w:hAnsi="Times New Roman"/>
                <w:iCs/>
                <w:sz w:val="24"/>
                <w:szCs w:val="24"/>
              </w:rPr>
              <w:t>вопрос, пацифизм, колониальная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 xml:space="preserve"> им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перия, колониальный раздел мира.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Объяснять, в чем заключались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интересы великих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держав в конфликтах и ключевых событиях международной жизни в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Раскрывать,</w:t>
            </w:r>
            <w:r w:rsidRPr="00B86C9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что изменилось в международных отношениях в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по сравнению с предшествующим столетием. 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C9F">
              <w:rPr>
                <w:rStyle w:val="c5"/>
                <w:bCs/>
                <w:color w:val="000000"/>
              </w:rPr>
              <w:t>Итоговое повторение и закрепление знаний по курсу «Новая история»1800-1900 гг.</w:t>
            </w:r>
          </w:p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6C9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850"/>
              <w:rPr>
                <w:rStyle w:val="c8"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11117B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Обобщать и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систематизировать материал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. Объяснять значение понятий; называть основные даты, события, имена известных деятелей данного исторического периода.</w:t>
            </w:r>
          </w:p>
        </w:tc>
      </w:tr>
      <w:tr w:rsidR="00857918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857918" w:rsidRPr="0022540D" w:rsidRDefault="00857918" w:rsidP="00B86C9F">
            <w:pPr>
              <w:pStyle w:val="c0"/>
              <w:spacing w:line="276" w:lineRule="auto"/>
              <w:jc w:val="center"/>
              <w:rPr>
                <w:b/>
              </w:rPr>
            </w:pPr>
            <w:r w:rsidRPr="0022540D">
              <w:rPr>
                <w:b/>
                <w:bCs/>
                <w:color w:val="000000"/>
              </w:rPr>
              <w:t>История России. XIX век. (40 часов)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DA1D6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0"/>
              <w:rPr>
                <w:bCs/>
                <w:color w:val="000000"/>
              </w:rPr>
            </w:pPr>
            <w:r w:rsidRPr="00B86C9F">
              <w:rPr>
                <w:bCs/>
                <w:color w:val="000000"/>
              </w:rPr>
              <w:t>Тема 1. Россия в 1 четверти XIX века</w:t>
            </w:r>
          </w:p>
          <w:p w:rsidR="00857918" w:rsidRPr="00B86C9F" w:rsidRDefault="00857918" w:rsidP="00B86C9F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2127" w:type="dxa"/>
          </w:tcPr>
          <w:p w:rsidR="00857918" w:rsidRPr="00B86C9F" w:rsidRDefault="00B86C9F" w:rsidP="00DA1D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857918" w:rsidRPr="00B86C9F" w:rsidRDefault="00857918" w:rsidP="00B86C9F">
            <w:pP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0"/>
              <w:spacing w:before="0" w:beforeAutospacing="0" w:after="0" w:afterAutospacing="0"/>
              <w:ind w:firstLine="709"/>
              <w:rPr>
                <w:rStyle w:val="c8"/>
              </w:rPr>
            </w:pPr>
            <w:r w:rsidRPr="00B86C9F">
              <w:rPr>
                <w:color w:val="000000"/>
              </w:rPr>
              <w:t>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 Россия в международных отношениях начала XIX века. Основные цели и направления внешней политики. Участие России в антифранцузских коалициях. Тильзитский мир 1807 г.  и его последствия. Присоединение к России Финляндии. Отечественная война 1812 г. Планы сторон, основные этапы и сражения войны. Патриотический подъем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I общественную мысль и национальное самосознание. Народная память о войне 1812 г. Заграничный поход русской армии 1813—1814 гг. Венский конгресс. Священный союз. Роль России в европейской политике в 1813—1825 гг. Россия и Америка.  Изменение внутриполитического курса Александра I в 1816—1825 гг. Основные итоги внутренней политики Александра 1. Движение декабристов: предпосылки возникновения, идейные основы и цели, первые организации, их участники. Южное общество; «</w:t>
            </w:r>
            <w:r w:rsidR="00E5597C" w:rsidRPr="00B86C9F">
              <w:rPr>
                <w:color w:val="000000"/>
              </w:rPr>
              <w:t xml:space="preserve">Русская </w:t>
            </w:r>
            <w:r w:rsidRPr="00B86C9F">
              <w:rPr>
                <w:color w:val="000000"/>
              </w:rPr>
              <w:t>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</w:t>
            </w:r>
          </w:p>
        </w:tc>
        <w:tc>
          <w:tcPr>
            <w:tcW w:w="4500" w:type="dxa"/>
            <w:gridSpan w:val="2"/>
          </w:tcPr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территорию и геополитическое положение Российской империи к началу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(используя историческую карту).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 политическом строе Российской империи, развитии экономики, положении отдельных слоев населения.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характерные, существенные черты внутренней по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литики Александра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86C9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B86C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значение понятий 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t>Негласный комитет, министер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ство, принцип разделения властей, Государственный совет, ли</w:t>
            </w:r>
            <w:r w:rsidRPr="00B86C9F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беральные проекты, вольные хлебопашцы.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и обосновывать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оценку деятельности российс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ких реформаторов начала </w:t>
            </w:r>
            <w:r w:rsidRPr="00B86C9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основные цели внешней политики России в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начале XIX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причины участия России в антифранцузских коа</w:t>
            </w:r>
            <w:r w:rsidRPr="00B86C9F">
              <w:rPr>
                <w:rFonts w:ascii="Times New Roman" w:hAnsi="Times New Roman"/>
                <w:sz w:val="24"/>
                <w:szCs w:val="24"/>
              </w:rPr>
              <w:softHyphen/>
              <w:t xml:space="preserve">лициях.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Рассказывать,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используя историческую карту, об основных событиях войны 1812 г. </w:t>
            </w:r>
            <w:r w:rsidRPr="00B86C9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сообщение об одном из участников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Отечест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венной войны 1812 г. (по выбору).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Объяснять,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 чем заключались последствия Отечественной </w:t>
            </w:r>
            <w:r w:rsidRPr="00B86C9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войны 1812 г. для российского общества.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Объяснять значение терминов 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военные </w:t>
            </w:r>
            <w:r w:rsidR="00DA1D68" w:rsidRPr="00B86C9F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>поселения, аракчеевщина</w:t>
            </w:r>
            <w:r w:rsidRPr="00B86C9F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либеральные и консервативные меры Александра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причины изменения его внутриполитического </w:t>
            </w:r>
            <w:r w:rsidRPr="00B86C9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курса.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Давать характеристику </w:t>
            </w:r>
            <w:r w:rsidRPr="00B86C9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личности и деятельности Александра </w:t>
            </w:r>
            <w:r w:rsidRPr="00B86C9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B86C9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предпосылки и цели движения декабристов.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Анализировать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программные документы. декабристов, срав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нивать их основные положения, определяя общее и различия.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биографическую справку, сообщение об участни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ке декабристского движения (по выбору), привлекая научно-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популярную литературу.</w:t>
            </w:r>
          </w:p>
          <w:p w:rsidR="00857918" w:rsidRPr="00B86C9F" w:rsidRDefault="00E5597C" w:rsidP="00F73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Излагать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оценки движения декабристов. 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Определять и аргу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ментировать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свое отношение к ним и оценку их деятельности.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2. Россия во 2 четверти XIX века</w:t>
            </w:r>
          </w:p>
          <w:p w:rsidR="00857918" w:rsidRPr="00B86C9F" w:rsidRDefault="00857918" w:rsidP="00B86C9F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9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      </w:r>
            <w:proofErr w:type="spellStart"/>
            <w:r w:rsidRPr="00B86C9F">
              <w:rPr>
                <w:bCs/>
                <w:iCs/>
              </w:rPr>
              <w:t>Канкрина</w:t>
            </w:r>
            <w:proofErr w:type="spellEnd"/>
            <w:r w:rsidRPr="00B86C9F">
              <w:rPr>
                <w:bCs/>
                <w:iCs/>
              </w:rPr>
              <w:t xml:space="preserve">. Общественное движение в 1830—1850-е гг. Охранительное направление. Теория </w:t>
            </w:r>
            <w:proofErr w:type="spellStart"/>
            <w:r w:rsidRPr="00B86C9F">
              <w:rPr>
                <w:bCs/>
                <w:iCs/>
              </w:rPr>
              <w:t>официальнойнародности</w:t>
            </w:r>
            <w:proofErr w:type="spellEnd"/>
            <w:r w:rsidRPr="00B86C9F">
              <w:rPr>
                <w:bCs/>
                <w:iCs/>
              </w:rPr>
              <w:t xml:space="preserve"> (С.С. Уваров). Оппозиционная общественная мысль. Славянофилы (И. С. и К. С. Аксаковы, И. В. и П. В. Киреевские, А. С. Хомяков, Ю. Ф. Самарин и др.) и западники (К. Д. </w:t>
            </w:r>
            <w:proofErr w:type="spellStart"/>
            <w:r w:rsidRPr="00B86C9F">
              <w:rPr>
                <w:bCs/>
                <w:iCs/>
              </w:rPr>
              <w:t>Кавелин</w:t>
            </w:r>
            <w:proofErr w:type="spellEnd"/>
            <w:r w:rsidRPr="00B86C9F">
              <w:rPr>
                <w:bCs/>
                <w:iCs/>
              </w:rPr>
              <w:t>, С. М. Соловьев, Т. Н. Грановский и др.). Революционно-социалистические течения (А. И. Герцен, Н. П. Огарев, В. Г. Белинский). Общество петрашевцев. 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 Народы России и национальная политика самодержавия в первой половине XIX в. Кавказская война. Имамат; движение Шамиля.  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Становление национальной музыкальной школы (М. И. Глинка, А. С.</w:t>
            </w:r>
            <w:r w:rsidR="00DE7848" w:rsidRPr="00B86C9F">
              <w:rPr>
                <w:bCs/>
                <w:iCs/>
              </w:rPr>
              <w:t xml:space="preserve"> Даргомыжский). Театр. Живопись.</w:t>
            </w:r>
            <w:r w:rsidRPr="00B86C9F">
              <w:rPr>
                <w:bCs/>
                <w:iCs/>
              </w:rPr>
              <w:t xml:space="preserve">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      </w:r>
          </w:p>
          <w:p w:rsidR="00857918" w:rsidRPr="00B86C9F" w:rsidRDefault="00857918" w:rsidP="00F73F91">
            <w:pPr>
              <w:pStyle w:val="c4"/>
              <w:rPr>
                <w:bCs/>
                <w:iCs/>
              </w:rPr>
            </w:pPr>
          </w:p>
        </w:tc>
        <w:tc>
          <w:tcPr>
            <w:tcW w:w="4500" w:type="dxa"/>
            <w:gridSpan w:val="2"/>
          </w:tcPr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преобразованиях в области государственно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го управления, осуществленных во второй четверти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в.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Оценивать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их последствия.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19" w:right="1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смысл понятий и терминов 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кодификация законов, 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t>корпус жандармов.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19" w:right="1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Давать характеристику </w:t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(составить исторический портрет)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Николая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10" w:right="1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социально-экономическое развитие Рос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сии в первой половине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 (в том числе в сравнении с за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падноевропейскими странами).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 начале промышленного переворота, исполь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зуя историческую карту.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Давать оценку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деятельности М. М. Сперанского, П. Д. Кисе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лева, Е. Ф. </w:t>
            </w:r>
            <w:proofErr w:type="spellStart"/>
            <w:r w:rsidRPr="00B86C9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Канкрина</w:t>
            </w:r>
            <w:proofErr w:type="spellEnd"/>
            <w:r w:rsidRPr="00B86C9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. </w:t>
            </w:r>
            <w:r w:rsidRPr="00B86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B86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 понятий и терминов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западники, славяно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филы, теория</w:t>
            </w:r>
            <w:r w:rsidRPr="00B86C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официальной народности, утопический социа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лизм.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положения теории официальной народности.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Сопоставлять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взгляды западников и славянофилов на пути развития России, </w:t>
            </w: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выявлять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различия и общие черты.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направления внешней политики России во второй четверти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Рассказывать,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используя историческую карту, о военных кампаниях - войнах с Персией и Турцией, Кавказской войне, Крымской войне, характеризовать их итоги.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характеристику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защитников Севастополя.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Показывать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карте территориальный рост Российской им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перии в первой половине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положении народов Российской империи, национальной политике власти (с использованием материалов истории края).</w:t>
            </w:r>
          </w:p>
          <w:p w:rsidR="00E5597C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достижения отечественной культуры рас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сматриваемого периода.</w:t>
            </w:r>
          </w:p>
          <w:p w:rsidR="00CC6F42" w:rsidRPr="00B86C9F" w:rsidRDefault="00E5597C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описание памятников культуры первой полови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ны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 (в том числе находящихся в городе, крае), выявляя их художественные особенности и</w:t>
            </w:r>
            <w:r w:rsidR="00CC6F42"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CC6F42"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достоинства.</w:t>
            </w:r>
          </w:p>
          <w:p w:rsidR="00CC6F42" w:rsidRPr="00B86C9F" w:rsidRDefault="00CC6F42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Подготовить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сообщение о представителе культуры первой половины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в., его творчестве (по выбору).</w:t>
            </w:r>
          </w:p>
          <w:p w:rsidR="00857918" w:rsidRPr="00B86C9F" w:rsidRDefault="00CC6F42" w:rsidP="00F73F9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Проводить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поиск информации о культуре края в рассматри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ваемый период, </w:t>
            </w:r>
            <w:r w:rsidRPr="00B86C9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представлять </w:t>
            </w:r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ее в устном сообщении, эссе и т. д</w:t>
            </w:r>
            <w:proofErr w:type="gramStart"/>
            <w:r w:rsidRPr="00B86C9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857918" w:rsidRPr="00B86C9F" w:rsidTr="000A7118">
        <w:trPr>
          <w:trHeight w:val="1308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3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Повторение и обобщение по теме: «Рос</w:t>
            </w:r>
            <w:r w:rsidR="00DA1D68">
              <w:rPr>
                <w:bCs/>
                <w:iCs/>
              </w:rPr>
              <w:t>сия в первой половине XIX века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</w:t>
            </w:r>
          </w:p>
        </w:tc>
        <w:tc>
          <w:tcPr>
            <w:tcW w:w="5280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857918" w:rsidP="00B86C9F">
            <w:pPr>
              <w:pStyle w:val="c4"/>
              <w:shd w:val="clear" w:color="auto" w:fill="FFFFFF"/>
              <w:spacing w:after="0" w:line="276" w:lineRule="auto"/>
              <w:rPr>
                <w:bCs/>
                <w:iCs/>
              </w:rPr>
            </w:pP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4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3. Россия в эпоху реформ 1860 – 1870 гг.</w:t>
            </w:r>
          </w:p>
          <w:p w:rsidR="00857918" w:rsidRPr="00B86C9F" w:rsidRDefault="00857918" w:rsidP="00FC32A0">
            <w:pPr>
              <w:pStyle w:val="c4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9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>Великие реформы 1860—1870-х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 Национальные движения и национальная политика в 1860-1870-е гг.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Кризис революционного народничества. Зарождение российской социал-демократии. Начало рабочего движения.</w:t>
            </w:r>
          </w:p>
        </w:tc>
        <w:tc>
          <w:tcPr>
            <w:tcW w:w="4500" w:type="dxa"/>
            <w:gridSpan w:val="2"/>
          </w:tcPr>
          <w:p w:rsidR="00CC6F42" w:rsidRPr="00F73F91" w:rsidRDefault="00CC6F42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Характеризовать</w:t>
            </w:r>
            <w:r w:rsidRPr="00B86C9F">
              <w:rPr>
                <w:color w:val="000000"/>
                <w:spacing w:val="4"/>
              </w:rPr>
              <w:t xml:space="preserve"> </w:t>
            </w:r>
            <w:r w:rsidRPr="00B86C9F">
              <w:rPr>
                <w:bCs/>
                <w:iCs/>
              </w:rPr>
              <w:t>предпосылки отмены крепостного права. Называть основные положения Крестьянской реформы, земской, судебной, военной реформ. Объяснять значение понятий редакционные комиссии,  вре</w:t>
            </w:r>
            <w:r w:rsidRPr="00B86C9F">
              <w:rPr>
                <w:bCs/>
                <w:iCs/>
              </w:rPr>
              <w:softHyphen/>
              <w:t>менно обязанные крестьяне, выкупные платежи, отрезки, миро</w:t>
            </w:r>
            <w:r w:rsidRPr="00B86C9F">
              <w:rPr>
                <w:bCs/>
                <w:iCs/>
              </w:rPr>
              <w:softHyphen/>
              <w:t>вые посредники, земства,</w:t>
            </w:r>
            <w:r w:rsidR="00F73F91">
              <w:rPr>
                <w:bCs/>
                <w:iCs/>
              </w:rPr>
              <w:t xml:space="preserve"> городские управы, мировой </w:t>
            </w:r>
            <w:proofErr w:type="spellStart"/>
            <w:r w:rsidR="00F73F91">
              <w:rPr>
                <w:bCs/>
                <w:iCs/>
              </w:rPr>
              <w:t>суд</w:t>
            </w:r>
            <w:proofErr w:type="gramStart"/>
            <w:r w:rsidR="00F73F91">
              <w:rPr>
                <w:bCs/>
                <w:iCs/>
              </w:rPr>
              <w:t>.</w:t>
            </w:r>
            <w:r w:rsidRPr="00B86C9F">
              <w:rPr>
                <w:bCs/>
                <w:iCs/>
              </w:rPr>
              <w:t>П</w:t>
            </w:r>
            <w:proofErr w:type="gramEnd"/>
            <w:r w:rsidRPr="00B86C9F">
              <w:rPr>
                <w:bCs/>
                <w:iCs/>
              </w:rPr>
              <w:t>риводить</w:t>
            </w:r>
            <w:proofErr w:type="spellEnd"/>
            <w:r w:rsidRPr="00B86C9F">
              <w:rPr>
                <w:bCs/>
                <w:iCs/>
              </w:rPr>
              <w:t xml:space="preserve"> оценки характера и значения реформ 1860-1870-х гг., излагаемые в учебной литературе, высказывать и обосновывать свою оценку. Характеризовать экономическое развитие России в поре</w:t>
            </w:r>
            <w:r w:rsidRPr="00B86C9F">
              <w:rPr>
                <w:bCs/>
                <w:iCs/>
              </w:rPr>
              <w:softHyphen/>
              <w:t>форменные десятилетия,</w:t>
            </w:r>
            <w:r w:rsidRPr="00B86C9F">
              <w:rPr>
                <w:color w:val="000000"/>
              </w:rPr>
              <w:t xml:space="preserve"> привлекая информацию исторической </w:t>
            </w:r>
            <w:r w:rsidRPr="00B86C9F">
              <w:rPr>
                <w:color w:val="000000"/>
                <w:spacing w:val="-5"/>
              </w:rPr>
              <w:t>карты.</w:t>
            </w:r>
          </w:p>
          <w:p w:rsidR="00CC6F42" w:rsidRPr="00B86C9F" w:rsidRDefault="00CC6F42" w:rsidP="00F73F9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Раскрывать,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 чем заключались изменения в социальной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структуре российского общества в последней трети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XIX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в.</w:t>
            </w:r>
          </w:p>
          <w:p w:rsidR="00CC6F42" w:rsidRPr="00B86C9F" w:rsidRDefault="00CC6F42" w:rsidP="00F73F9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 положении основных слоев населения поре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форменной России, используя информацию учебника, докумен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тальные и изобразительные материалы по истории края (уст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ное сообщение, эссе и др.).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857918" w:rsidRPr="00B86C9F" w:rsidRDefault="00CC6F42" w:rsidP="00F73F9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существенные черты идеологии консерватизма,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либерализма, радикального общественного движения.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Объяснять, в чем заключалась эволюция народнического движения в 1870-1880-е гг. </w:t>
            </w:r>
            <w:r w:rsidRPr="00B86C9F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Давать характеристику участников народнического движе</w:t>
            </w:r>
            <w:r w:rsidRPr="00B86C9F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ния, используя материалы учебника и дополнительную литературу.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Излагать оценки значения народнического движения.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5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4. Россия в 80-90е гг. XIX века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9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</w:t>
            </w:r>
            <w:proofErr w:type="spellStart"/>
            <w:r w:rsidRPr="00B86C9F">
              <w:rPr>
                <w:bCs/>
                <w:iCs/>
              </w:rPr>
              <w:t>X.Бунге</w:t>
            </w:r>
            <w:proofErr w:type="spellEnd"/>
            <w:r w:rsidR="00DA1D68" w:rsidRPr="00B86C9F">
              <w:rPr>
                <w:bCs/>
                <w:iCs/>
              </w:rPr>
              <w:t>, С.</w:t>
            </w:r>
            <w:r w:rsidRPr="00B86C9F">
              <w:rPr>
                <w:bCs/>
                <w:iCs/>
              </w:rPr>
              <w:t xml:space="preserve"> Ю. Витте). Разработка рабочего законодательства. Национальная политика. Внешняя политика России во второй половине XIX века. Европейская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 Россия в международных отношениях конца XIX века. Культура России во второй половине XIX века. Достижения российских ученых,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 Изменения в условиях жизни населения городов. Развитие связи и городского транспорта. Досуг горожан. Жизнь деревни.</w:t>
            </w:r>
          </w:p>
        </w:tc>
        <w:tc>
          <w:tcPr>
            <w:tcW w:w="4500" w:type="dxa"/>
            <w:gridSpan w:val="2"/>
          </w:tcPr>
          <w:p w:rsidR="00857918" w:rsidRPr="00B86C9F" w:rsidRDefault="00DA1D68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Характеризовать</w:t>
            </w:r>
            <w:r w:rsidR="00CC6F42" w:rsidRPr="00B86C9F">
              <w:rPr>
                <w:bCs/>
                <w:iCs/>
              </w:rPr>
              <w:t xml:space="preserve"> внутреннюю политику Александра </w:t>
            </w:r>
            <w:r w:rsidR="00CC6F42" w:rsidRPr="00B86C9F">
              <w:rPr>
                <w:bCs/>
                <w:iCs/>
                <w:lang w:val="en-US"/>
              </w:rPr>
              <w:t>III</w:t>
            </w:r>
            <w:r w:rsidR="00CC6F42" w:rsidRPr="00B86C9F">
              <w:rPr>
                <w:bCs/>
                <w:iCs/>
              </w:rPr>
              <w:t xml:space="preserve">.Раскрывать цели, содержание и результаты экономических реформ последней трети </w:t>
            </w:r>
            <w:r w:rsidR="00CC6F42" w:rsidRPr="00B86C9F">
              <w:rPr>
                <w:bCs/>
                <w:iCs/>
                <w:lang w:val="en-US"/>
              </w:rPr>
              <w:t>XIX</w:t>
            </w:r>
            <w:r w:rsidR="00CC6F42" w:rsidRPr="00B86C9F">
              <w:rPr>
                <w:bCs/>
                <w:iCs/>
              </w:rPr>
              <w:t xml:space="preserve"> в. Излагать оценки деятельности императора</w:t>
            </w:r>
            <w:r w:rsidR="00CC6F42" w:rsidRPr="00B86C9F">
              <w:rPr>
                <w:color w:val="000000"/>
                <w:spacing w:val="1"/>
              </w:rPr>
              <w:t xml:space="preserve"> </w:t>
            </w:r>
            <w:r w:rsidR="00CC6F42" w:rsidRPr="00B86C9F">
              <w:rPr>
                <w:bCs/>
                <w:iCs/>
              </w:rPr>
              <w:t xml:space="preserve">Александра </w:t>
            </w:r>
            <w:r w:rsidR="00CC6F42" w:rsidRPr="00B86C9F">
              <w:rPr>
                <w:bCs/>
                <w:iCs/>
                <w:lang w:val="en-US"/>
              </w:rPr>
              <w:t>III</w:t>
            </w:r>
            <w:r w:rsidR="00CC6F42" w:rsidRPr="00B86C9F">
              <w:rPr>
                <w:bCs/>
                <w:iCs/>
              </w:rPr>
              <w:t>, приводимые в учебной литературе, высказывать и аргумен</w:t>
            </w:r>
            <w:r w:rsidR="00CC6F42" w:rsidRPr="00B86C9F">
              <w:rPr>
                <w:bCs/>
                <w:iCs/>
              </w:rPr>
              <w:softHyphen/>
              <w:t xml:space="preserve">тировать свою </w:t>
            </w:r>
            <w:r w:rsidRPr="00B86C9F">
              <w:rPr>
                <w:bCs/>
                <w:iCs/>
              </w:rPr>
              <w:t>оценку. Составлять</w:t>
            </w:r>
            <w:r w:rsidR="00CC6F42" w:rsidRPr="00B86C9F">
              <w:rPr>
                <w:bCs/>
                <w:iCs/>
              </w:rPr>
              <w:t xml:space="preserve"> описание памятников культуры рассматриваемо</w:t>
            </w:r>
            <w:r w:rsidR="00CC6F42" w:rsidRPr="00B86C9F">
              <w:rPr>
                <w:bCs/>
                <w:iCs/>
              </w:rPr>
              <w:softHyphen/>
              <w:t>го периода (для памятников, находящихся в крае, городе, мо</w:t>
            </w:r>
            <w:r w:rsidR="00CC6F42" w:rsidRPr="00B86C9F">
              <w:rPr>
                <w:bCs/>
                <w:iCs/>
              </w:rPr>
              <w:softHyphen/>
              <w:t>жет быть составлен сценарий экскурсии). Подготовить сообще</w:t>
            </w:r>
            <w:r w:rsidR="00CC6F42" w:rsidRPr="00B86C9F">
              <w:rPr>
                <w:bCs/>
                <w:iCs/>
              </w:rPr>
              <w:softHyphen/>
              <w:t>ние о творчестве известного деятеля российской культуры вто</w:t>
            </w:r>
            <w:r w:rsidR="00CC6F42" w:rsidRPr="00B86C9F">
              <w:rPr>
                <w:bCs/>
                <w:iCs/>
              </w:rPr>
              <w:softHyphen/>
              <w:t xml:space="preserve">рой половины </w:t>
            </w:r>
            <w:r w:rsidR="00CC6F42" w:rsidRPr="00B86C9F">
              <w:rPr>
                <w:bCs/>
                <w:iCs/>
                <w:lang w:val="en-US"/>
              </w:rPr>
              <w:t>XIX</w:t>
            </w:r>
            <w:r w:rsidR="00CC6F42" w:rsidRPr="00B86C9F">
              <w:rPr>
                <w:bCs/>
                <w:iCs/>
              </w:rPr>
              <w:t xml:space="preserve"> в. (по выбору</w:t>
            </w:r>
            <w:r w:rsidRPr="00B86C9F">
              <w:rPr>
                <w:bCs/>
                <w:iCs/>
              </w:rPr>
              <w:t>). Проводить</w:t>
            </w:r>
            <w:r w:rsidR="00CC6F42" w:rsidRPr="00B86C9F">
              <w:rPr>
                <w:bCs/>
                <w:iCs/>
              </w:rPr>
              <w:t xml:space="preserve"> поиск информации для сообщения о культуре края во второй половине </w:t>
            </w:r>
            <w:r w:rsidR="00CC6F42" w:rsidRPr="00B86C9F">
              <w:rPr>
                <w:bCs/>
                <w:iCs/>
                <w:lang w:val="en-US"/>
              </w:rPr>
              <w:t>XIX</w:t>
            </w:r>
            <w:r w:rsidR="00CC6F42" w:rsidRPr="00B86C9F">
              <w:rPr>
                <w:bCs/>
                <w:iCs/>
              </w:rPr>
              <w:t xml:space="preserve"> в.</w:t>
            </w:r>
            <w:r w:rsidR="00955145" w:rsidRPr="00B86C9F">
              <w:rPr>
                <w:bCs/>
                <w:iCs/>
              </w:rPr>
              <w:t xml:space="preserve"> </w:t>
            </w:r>
            <w:r w:rsidR="00CC6F42" w:rsidRPr="00B86C9F">
              <w:rPr>
                <w:bCs/>
                <w:iCs/>
              </w:rPr>
              <w:t xml:space="preserve">Высказывать оценку вклада российской культуры в мировую культуру </w:t>
            </w:r>
            <w:r w:rsidR="00CC6F42" w:rsidRPr="00B86C9F">
              <w:rPr>
                <w:bCs/>
                <w:iCs/>
                <w:lang w:val="en-US"/>
              </w:rPr>
              <w:t>XIX</w:t>
            </w:r>
            <w:r w:rsidR="00CC6F42" w:rsidRPr="00B86C9F">
              <w:rPr>
                <w:bCs/>
                <w:iCs/>
              </w:rPr>
              <w:t xml:space="preserve"> в.</w:t>
            </w:r>
            <w:r w:rsidR="00955145" w:rsidRPr="00B86C9F">
              <w:rPr>
                <w:bCs/>
                <w:color w:val="000000"/>
              </w:rPr>
              <w:t xml:space="preserve"> </w:t>
            </w:r>
            <w:r w:rsidR="00955145" w:rsidRPr="00B86C9F">
              <w:rPr>
                <w:bCs/>
                <w:iCs/>
              </w:rPr>
              <w:t>Высказывать и аргументировать суждения о сущности и значении основных событий и процессов отечественной исто</w:t>
            </w:r>
            <w:r w:rsidR="00955145" w:rsidRPr="00B86C9F">
              <w:rPr>
                <w:bCs/>
                <w:iCs/>
              </w:rPr>
              <w:softHyphen/>
              <w:t xml:space="preserve">рии </w:t>
            </w:r>
            <w:r w:rsidR="00955145" w:rsidRPr="00B86C9F">
              <w:rPr>
                <w:bCs/>
                <w:iCs/>
                <w:lang w:val="en-US"/>
              </w:rPr>
              <w:t>XIX</w:t>
            </w:r>
            <w:r w:rsidR="00955145" w:rsidRPr="00B86C9F">
              <w:rPr>
                <w:bCs/>
                <w:iCs/>
              </w:rPr>
              <w:t xml:space="preserve"> в., оценки ее деятелей. Характеризовать место и роль России в европейской и ми</w:t>
            </w:r>
            <w:r w:rsidR="00955145" w:rsidRPr="00B86C9F">
              <w:rPr>
                <w:bCs/>
                <w:iCs/>
              </w:rPr>
              <w:softHyphen/>
              <w:t xml:space="preserve">ровой истории </w:t>
            </w:r>
            <w:r w:rsidR="00955145" w:rsidRPr="00B86C9F">
              <w:rPr>
                <w:bCs/>
                <w:iCs/>
                <w:lang w:val="en-US"/>
              </w:rPr>
              <w:t>XIX</w:t>
            </w:r>
            <w:r w:rsidR="00955145" w:rsidRPr="00B86C9F">
              <w:rPr>
                <w:bCs/>
                <w:iCs/>
              </w:rPr>
              <w:t xml:space="preserve"> в.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6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Повторение и обобщение по теме: «Россия во второй половине XIX века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E361C4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Систематизировать и обобщать исторический материал по истории России XIX в. Высказывать и аргументировать суждения о сущности и значении основных событий и процессов отечественной истории XIX в., оценки ее деятелей. Характеризовать место и роль России в европейской и мировой истории XIX в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7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Резерв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857918" w:rsidP="00B86C9F">
            <w:pPr>
              <w:pStyle w:val="c4"/>
              <w:shd w:val="clear" w:color="auto" w:fill="FFFFFF"/>
              <w:spacing w:after="0" w:line="276" w:lineRule="auto"/>
              <w:rPr>
                <w:bCs/>
                <w:iCs/>
              </w:rPr>
            </w:pPr>
          </w:p>
        </w:tc>
      </w:tr>
      <w:tr w:rsidR="00857918" w:rsidRPr="00B86C9F" w:rsidTr="000A7118">
        <w:trPr>
          <w:trHeight w:val="436"/>
          <w:jc w:val="center"/>
        </w:trPr>
        <w:tc>
          <w:tcPr>
            <w:tcW w:w="15411" w:type="dxa"/>
            <w:gridSpan w:val="6"/>
          </w:tcPr>
          <w:p w:rsidR="00857918" w:rsidRPr="0022540D" w:rsidRDefault="00DA1D68" w:rsidP="00B86C9F">
            <w:pPr>
              <w:pStyle w:val="c4"/>
              <w:shd w:val="clear" w:color="auto" w:fill="FFFFFF"/>
              <w:spacing w:after="0" w:line="276" w:lineRule="auto"/>
              <w:jc w:val="center"/>
              <w:rPr>
                <w:b/>
                <w:bCs/>
                <w:iCs/>
              </w:rPr>
            </w:pPr>
            <w:r w:rsidRPr="0022540D">
              <w:rPr>
                <w:b/>
                <w:bCs/>
                <w:iCs/>
              </w:rPr>
              <w:t>9 класс</w:t>
            </w:r>
          </w:p>
        </w:tc>
      </w:tr>
      <w:tr w:rsidR="00857918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857918" w:rsidRPr="0022540D" w:rsidRDefault="00857918" w:rsidP="00B86C9F">
            <w:pPr>
              <w:pStyle w:val="c4"/>
              <w:spacing w:line="276" w:lineRule="auto"/>
              <w:jc w:val="center"/>
              <w:rPr>
                <w:b/>
                <w:bCs/>
                <w:iCs/>
              </w:rPr>
            </w:pPr>
            <w:r w:rsidRPr="0022540D">
              <w:rPr>
                <w:b/>
                <w:bCs/>
                <w:iCs/>
              </w:rPr>
              <w:t>Новейшая и современная история (24 часа)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FC32A0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1. Европа и мир в годы Первой мировой войны.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</w:t>
            </w:r>
            <w:r w:rsidR="00DA1D68" w:rsidRPr="00B86C9F">
              <w:rPr>
                <w:bCs/>
                <w:iCs/>
              </w:rPr>
              <w:t>Итоги Первой</w:t>
            </w:r>
            <w:r w:rsidRPr="00B86C9F">
              <w:rPr>
                <w:bCs/>
                <w:iCs/>
              </w:rPr>
              <w:t xml:space="preserve"> мировой войны.</w:t>
            </w:r>
          </w:p>
        </w:tc>
        <w:tc>
          <w:tcPr>
            <w:tcW w:w="4500" w:type="dxa"/>
            <w:gridSpan w:val="2"/>
          </w:tcPr>
          <w:p w:rsidR="00857918" w:rsidRPr="00B86C9F" w:rsidRDefault="00955145" w:rsidP="00F73F91">
            <w:pPr>
              <w:pStyle w:val="c4"/>
              <w:shd w:val="clear" w:color="auto" w:fill="FFFFFF"/>
              <w:spacing w:after="0"/>
              <w:rPr>
                <w:bCs/>
                <w:iCs/>
              </w:rPr>
            </w:pPr>
            <w:r w:rsidRPr="00B86C9F">
              <w:rPr>
                <w:bCs/>
                <w:iCs/>
              </w:rPr>
              <w:t>Объяснять значение понятия новейшая история. Излагать основания периодизации новейшей истории.</w:t>
            </w:r>
            <w:r w:rsidRPr="00B86C9F">
              <w:rPr>
                <w:rFonts w:eastAsia="Calibri"/>
                <w:spacing w:val="6"/>
                <w:lang w:eastAsia="en-US"/>
              </w:rPr>
              <w:t xml:space="preserve"> </w:t>
            </w:r>
            <w:r w:rsidRPr="00B86C9F">
              <w:rPr>
                <w:bCs/>
                <w:iCs/>
              </w:rPr>
              <w:t>Раскрывать значение понятий и терминов</w:t>
            </w:r>
            <w:r w:rsidRPr="00B86C9F">
              <w:t xml:space="preserve"> </w:t>
            </w:r>
            <w:r w:rsidR="00DA1D68" w:rsidRPr="00B86C9F">
              <w:rPr>
                <w:bCs/>
                <w:iCs/>
              </w:rPr>
              <w:t>Антанта, Тройственное</w:t>
            </w:r>
            <w:r w:rsidRPr="00B86C9F">
              <w:rPr>
                <w:bCs/>
                <w:iCs/>
              </w:rPr>
              <w:t xml:space="preserve"> </w:t>
            </w:r>
            <w:r w:rsidR="00DA1D68" w:rsidRPr="00B86C9F">
              <w:rPr>
                <w:bCs/>
                <w:iCs/>
              </w:rPr>
              <w:t>согласие, блицкриг, Брусиловский</w:t>
            </w:r>
            <w:r w:rsidRPr="00B86C9F">
              <w:rPr>
                <w:bCs/>
                <w:iCs/>
              </w:rPr>
              <w:t xml:space="preserve"> </w:t>
            </w:r>
            <w:r w:rsidR="00F73F91" w:rsidRPr="00B86C9F">
              <w:rPr>
                <w:bCs/>
                <w:iCs/>
              </w:rPr>
              <w:t>прорыв, черный</w:t>
            </w:r>
            <w:r w:rsidRPr="00B86C9F">
              <w:rPr>
                <w:bCs/>
                <w:iCs/>
              </w:rPr>
              <w:t xml:space="preserve"> рынок, карточная система. </w:t>
            </w:r>
            <w:r w:rsidR="00DA1D68" w:rsidRPr="00B86C9F">
              <w:rPr>
                <w:bCs/>
                <w:iCs/>
              </w:rPr>
              <w:t xml:space="preserve">Характеризовать причины, участников, </w:t>
            </w:r>
            <w:r w:rsidR="00F73F91" w:rsidRPr="00B86C9F">
              <w:rPr>
                <w:bCs/>
                <w:iCs/>
              </w:rPr>
              <w:t>основные этапы</w:t>
            </w:r>
            <w:r w:rsidRPr="00B86C9F">
              <w:rPr>
                <w:bCs/>
                <w:iCs/>
              </w:rPr>
              <w:t xml:space="preserve"> Первой мировой войны. Рассказывать о крупнейших операциях и сражениях Первой мировой войны (используя историческую карту). Сопоставлять </w:t>
            </w:r>
            <w:r w:rsidR="00F73F91" w:rsidRPr="00B86C9F">
              <w:rPr>
                <w:bCs/>
                <w:iCs/>
              </w:rPr>
              <w:t>события на</w:t>
            </w:r>
            <w:r w:rsidRPr="00B86C9F">
              <w:rPr>
                <w:bCs/>
                <w:iCs/>
              </w:rPr>
              <w:t xml:space="preserve"> </w:t>
            </w:r>
            <w:r w:rsidR="00F73F91" w:rsidRPr="00B86C9F">
              <w:rPr>
                <w:bCs/>
                <w:iCs/>
              </w:rPr>
              <w:t>Западном и Восточном</w:t>
            </w:r>
            <w:r w:rsidRPr="00B86C9F">
              <w:rPr>
                <w:bCs/>
                <w:iCs/>
              </w:rPr>
              <w:t xml:space="preserve"> фронтах войны, раскрывая их взаимообусловленность. Рассказывать о положении людей на фронте и в тылу (используя свидетельства исторических источников). Характеризовать </w:t>
            </w:r>
            <w:r w:rsidR="00DA1D68" w:rsidRPr="00B86C9F">
              <w:rPr>
                <w:bCs/>
                <w:iCs/>
              </w:rPr>
              <w:t>итоги и</w:t>
            </w:r>
            <w:r w:rsidRPr="00B86C9F">
              <w:rPr>
                <w:bCs/>
                <w:iCs/>
              </w:rPr>
              <w:t xml:space="preserve"> социальные последствия Первой мировой войны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2.Мир в 1920-1930-</w:t>
            </w:r>
            <w:r w:rsidR="00DA1D68" w:rsidRPr="00B86C9F">
              <w:rPr>
                <w:bCs/>
                <w:iCs/>
              </w:rPr>
              <w:t>е гг.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7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Мир после Первой мировой войны. Версальско-Вашингтонская система. Лига наций.  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 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  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  Пацифизм и милитаризм в 1920-1930-е гг. </w:t>
            </w:r>
            <w:r w:rsidR="00DE7848" w:rsidRPr="00B86C9F">
              <w:rPr>
                <w:bCs/>
                <w:iCs/>
              </w:rPr>
              <w:t>Панъевропейское</w:t>
            </w:r>
            <w:r w:rsidRPr="00B86C9F">
              <w:rPr>
                <w:bCs/>
                <w:iCs/>
              </w:rPr>
              <w:t xml:space="preserve"> движение. А. </w:t>
            </w:r>
            <w:proofErr w:type="spellStart"/>
            <w:r w:rsidRPr="00B86C9F">
              <w:rPr>
                <w:bCs/>
                <w:iCs/>
              </w:rPr>
              <w:t>Бриан</w:t>
            </w:r>
            <w:proofErr w:type="spellEnd"/>
            <w:r w:rsidRPr="00B86C9F">
              <w:rPr>
                <w:bCs/>
                <w:iCs/>
              </w:rPr>
              <w:t>.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      </w:r>
          </w:p>
        </w:tc>
        <w:tc>
          <w:tcPr>
            <w:tcW w:w="4500" w:type="dxa"/>
            <w:gridSpan w:val="2"/>
          </w:tcPr>
          <w:p w:rsidR="00857918" w:rsidRPr="00B86C9F" w:rsidRDefault="00955145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Раскрывать значение понятий и терминов</w:t>
            </w:r>
            <w:r w:rsidRPr="00B86C9F">
              <w:rPr>
                <w:color w:val="000000"/>
                <w:spacing w:val="1"/>
              </w:rPr>
              <w:t xml:space="preserve"> </w:t>
            </w:r>
            <w:r w:rsidRPr="00B86C9F">
              <w:rPr>
                <w:bCs/>
                <w:iCs/>
              </w:rPr>
              <w:t>понятий и терминов мировой кризис, «новый курс», нацизм, тоталитаризм, авторитаризм, Народный фронт. Систематизировать материал о политических режимах, су</w:t>
            </w:r>
            <w:r w:rsidRPr="00B86C9F">
              <w:rPr>
                <w:bCs/>
                <w:iCs/>
              </w:rPr>
              <w:softHyphen/>
              <w:t xml:space="preserve">ществовавших в Европе в 1918-1939 гг. </w:t>
            </w:r>
            <w:r w:rsidR="00DA1D68" w:rsidRPr="00B86C9F">
              <w:rPr>
                <w:bCs/>
                <w:iCs/>
              </w:rPr>
              <w:t>(демократические</w:t>
            </w:r>
            <w:r w:rsidRPr="00B86C9F">
              <w:rPr>
                <w:bCs/>
                <w:iCs/>
              </w:rPr>
              <w:t>, то</w:t>
            </w:r>
            <w:r w:rsidRPr="00B86C9F">
              <w:rPr>
                <w:bCs/>
                <w:iCs/>
              </w:rPr>
              <w:softHyphen/>
              <w:t>талитарные, авторитарные</w:t>
            </w:r>
            <w:r w:rsidR="00DA1D68" w:rsidRPr="00B86C9F">
              <w:rPr>
                <w:bCs/>
                <w:iCs/>
              </w:rPr>
              <w:t>). Объяснять</w:t>
            </w:r>
            <w:r w:rsidRPr="00B86C9F">
              <w:rPr>
                <w:bCs/>
                <w:iCs/>
              </w:rPr>
              <w:t>, как происходил выбор между демократией и ав</w:t>
            </w:r>
            <w:r w:rsidRPr="00B86C9F">
              <w:rPr>
                <w:bCs/>
                <w:iCs/>
              </w:rPr>
              <w:softHyphen/>
              <w:t>торитаризмом в отдельных европейских странах (например, почему фашисты пришли к власти в Италии, нацисты - в Гер</w:t>
            </w:r>
            <w:r w:rsidRPr="00B86C9F">
              <w:rPr>
                <w:bCs/>
                <w:iCs/>
              </w:rPr>
              <w:softHyphen/>
              <w:t>мании и т. д.</w:t>
            </w:r>
            <w:r w:rsidR="00DA1D68" w:rsidRPr="00B86C9F">
              <w:rPr>
                <w:bCs/>
                <w:iCs/>
              </w:rPr>
              <w:t>). Рассказывать</w:t>
            </w:r>
            <w:r w:rsidRPr="00B86C9F">
              <w:rPr>
                <w:bCs/>
                <w:iCs/>
              </w:rPr>
              <w:t>, используя карту, о ключевых событиях Граж</w:t>
            </w:r>
            <w:r w:rsidRPr="00B86C9F">
              <w:rPr>
                <w:bCs/>
                <w:iCs/>
              </w:rPr>
              <w:softHyphen/>
              <w:t>данской войны в Испании, о силах, противостоявших друг дру</w:t>
            </w:r>
            <w:r w:rsidRPr="00B86C9F">
              <w:rPr>
                <w:bCs/>
                <w:iCs/>
              </w:rPr>
              <w:softHyphen/>
              <w:t>гу в этой войне.</w:t>
            </w:r>
            <w:r w:rsidRPr="00B86C9F">
              <w:rPr>
                <w:bCs/>
                <w:color w:val="000000"/>
                <w:spacing w:val="1"/>
              </w:rPr>
              <w:t xml:space="preserve"> </w:t>
            </w:r>
            <w:r w:rsidRPr="00B86C9F">
              <w:rPr>
                <w:bCs/>
                <w:iCs/>
              </w:rPr>
              <w:t>Представлять характеристики политических лидеров 1920-1930-х гг., высказывать суждения об их роли в истории своих стран, Европы, мира. Систематизировать исторический материал, сравнивать задачи и пути модернизации в отдельных странах, ход рево</w:t>
            </w:r>
            <w:r w:rsidRPr="00B86C9F">
              <w:rPr>
                <w:bCs/>
                <w:iCs/>
              </w:rPr>
              <w:softHyphen/>
              <w:t>люционной и освободительной борьбы (в Китае и Индии).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3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Тема3.Вторая мировая война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 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</w:t>
            </w:r>
          </w:p>
        </w:tc>
        <w:tc>
          <w:tcPr>
            <w:tcW w:w="4500" w:type="dxa"/>
            <w:gridSpan w:val="2"/>
          </w:tcPr>
          <w:p w:rsidR="00857918" w:rsidRPr="00B86C9F" w:rsidRDefault="00955145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Раскрывать значение понятий и терминов: «Странная война», «битва за Британию», план Барбаросса, план «Ост», «новый по</w:t>
            </w:r>
            <w:r w:rsidRPr="00B86C9F">
              <w:rPr>
                <w:bCs/>
                <w:iCs/>
              </w:rPr>
              <w:softHyphen/>
              <w:t>рядок», геноцид, Холокост, антигитлеровская коалиция, движение</w:t>
            </w:r>
            <w:r w:rsidR="009F4BCD" w:rsidRPr="00B86C9F">
              <w:rPr>
                <w:bCs/>
                <w:iCs/>
              </w:rPr>
              <w:t xml:space="preserve"> </w:t>
            </w:r>
            <w:r w:rsidRPr="00B86C9F">
              <w:rPr>
                <w:bCs/>
                <w:iCs/>
              </w:rPr>
              <w:t xml:space="preserve"> Сопротивления, коренной</w:t>
            </w:r>
            <w:r w:rsidRPr="00B86C9F">
              <w:rPr>
                <w:bCs/>
                <w:i/>
                <w:iCs/>
              </w:rPr>
              <w:t xml:space="preserve"> </w:t>
            </w:r>
            <w:r w:rsidR="009F4BCD" w:rsidRPr="00B86C9F">
              <w:rPr>
                <w:bCs/>
                <w:iCs/>
              </w:rPr>
              <w:t>перелом, В</w:t>
            </w:r>
            <w:r w:rsidRPr="00B86C9F">
              <w:rPr>
                <w:bCs/>
                <w:iCs/>
              </w:rPr>
              <w:t>торой фронт, Нюрнбергский процесс.</w:t>
            </w:r>
            <w:r w:rsidRPr="00B86C9F">
              <w:rPr>
                <w:bCs/>
                <w:iCs/>
              </w:rPr>
              <w:softHyphen/>
            </w:r>
            <w:r w:rsidR="009F4BCD" w:rsidRPr="00B86C9F">
              <w:rPr>
                <w:bCs/>
                <w:color w:val="000000"/>
              </w:rPr>
              <w:t xml:space="preserve"> </w:t>
            </w:r>
            <w:r w:rsidR="009F4BCD" w:rsidRPr="00B86C9F">
              <w:rPr>
                <w:bCs/>
                <w:iCs/>
              </w:rPr>
              <w:t>Характеризовать причины, участников, основные этапы Вто</w:t>
            </w:r>
            <w:r w:rsidR="009F4BCD" w:rsidRPr="00B86C9F">
              <w:rPr>
                <w:bCs/>
                <w:iCs/>
              </w:rPr>
              <w:softHyphen/>
              <w:t>рой мировой войны (с привлечением материала из курса оте</w:t>
            </w:r>
            <w:r w:rsidR="009F4BCD" w:rsidRPr="00B86C9F">
              <w:rPr>
                <w:bCs/>
                <w:iCs/>
              </w:rPr>
              <w:softHyphen/>
              <w:t>чественной истории).Рассказывать о крупнейших военных операциях (используя историческую карту).Сопоставлять данные о масштабах военных операций на советско-германском и других фронтах войны, высказывать суждение о роли отдельных фронтов в общем ходе войны. Рассказывать о положении людей на фронте и в тылу (используя свидетельства исторических источников). Характеризовать итоги и уроки войны.</w:t>
            </w:r>
            <w:r w:rsidR="00E361C4" w:rsidRPr="00B86C9F">
              <w:rPr>
                <w:rFonts w:eastAsia="Calibri"/>
                <w:lang w:eastAsia="en-US"/>
              </w:rPr>
              <w:t xml:space="preserve"> </w:t>
            </w:r>
            <w:r w:rsidR="00E361C4" w:rsidRPr="00B86C9F">
              <w:rPr>
                <w:bCs/>
                <w:iCs/>
              </w:rPr>
              <w:t>Определять в чём различия в потерях, понесенных в войне разными странами; итоги и уроки Второй мировой войны;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4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4.Мировое развитие во второй половине ХХ века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7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 Изменение конституционного строя во Франции, Германии, </w:t>
            </w:r>
            <w:proofErr w:type="spellStart"/>
            <w:r w:rsidRPr="00B86C9F">
              <w:rPr>
                <w:bCs/>
                <w:iCs/>
              </w:rPr>
              <w:t>Италии.К</w:t>
            </w:r>
            <w:proofErr w:type="spellEnd"/>
            <w:r w:rsidRPr="00B86C9F">
              <w:rPr>
                <w:bCs/>
                <w:iCs/>
              </w:rPr>
              <w:t>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 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Цзедун. Дэн Сяопин.</w:t>
            </w:r>
          </w:p>
        </w:tc>
        <w:tc>
          <w:tcPr>
            <w:tcW w:w="4500" w:type="dxa"/>
            <w:gridSpan w:val="2"/>
          </w:tcPr>
          <w:p w:rsidR="00857918" w:rsidRPr="00B86C9F" w:rsidRDefault="00E361C4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Характеризовать основные экономические, социальные, политические последствия Второй мировой войны для стран – основных её участниц; факты, свидетельствующие об ухудшении отношений между СССР и его бывшими союзниками по антигитлеровской коалиции; причины «холодной войны»; цели «плана Маршалла», последствия принятия этого план</w:t>
            </w:r>
            <w:r w:rsidR="0054710D" w:rsidRPr="00B86C9F">
              <w:rPr>
                <w:bCs/>
                <w:iCs/>
              </w:rPr>
              <w:t>а.</w:t>
            </w:r>
            <w:r w:rsidR="0054710D" w:rsidRPr="00B86C9F">
              <w:rPr>
                <w:rFonts w:eastAsia="Calibri"/>
                <w:lang w:eastAsia="en-US"/>
              </w:rPr>
              <w:t xml:space="preserve"> </w:t>
            </w:r>
            <w:r w:rsidR="0054710D" w:rsidRPr="00B86C9F">
              <w:rPr>
                <w:bCs/>
                <w:iCs/>
              </w:rPr>
              <w:t>Определять какое влияние на соотношение сил между блоками оказали внутренние конфликты в освободившихся странах; причины, приведшие к развитию процессов деколонизации.</w:t>
            </w:r>
            <w:r w:rsidR="0054710D" w:rsidRPr="00B86C9F">
              <w:rPr>
                <w:bCs/>
                <w:color w:val="000000"/>
              </w:rPr>
              <w:t xml:space="preserve"> </w:t>
            </w:r>
            <w:r w:rsidR="0054710D" w:rsidRPr="00B86C9F">
              <w:rPr>
                <w:bCs/>
                <w:iCs/>
              </w:rPr>
              <w:t>Раскрывать тенденции экономического развития стран За</w:t>
            </w:r>
            <w:r w:rsidR="0054710D" w:rsidRPr="00B86C9F">
              <w:rPr>
                <w:bCs/>
                <w:iCs/>
              </w:rPr>
              <w:softHyphen/>
              <w:t xml:space="preserve">падной Европы во второй половине </w:t>
            </w:r>
            <w:r w:rsidR="0054710D" w:rsidRPr="00B86C9F">
              <w:rPr>
                <w:bCs/>
                <w:iCs/>
                <w:lang w:val="en-US"/>
              </w:rPr>
              <w:t>XX</w:t>
            </w:r>
            <w:r w:rsidR="0054710D" w:rsidRPr="00B86C9F">
              <w:rPr>
                <w:bCs/>
                <w:iCs/>
              </w:rPr>
              <w:t xml:space="preserve"> - начале </w:t>
            </w:r>
            <w:r w:rsidR="0054710D" w:rsidRPr="00B86C9F">
              <w:rPr>
                <w:bCs/>
                <w:iCs/>
                <w:lang w:val="en-US"/>
              </w:rPr>
              <w:t>XXI</w:t>
            </w:r>
            <w:r w:rsidR="0054710D" w:rsidRPr="00B86C9F">
              <w:rPr>
                <w:bCs/>
                <w:iCs/>
              </w:rPr>
              <w:t>_в. (госу</w:t>
            </w:r>
            <w:r w:rsidR="0054710D" w:rsidRPr="00B86C9F">
              <w:rPr>
                <w:bCs/>
                <w:iCs/>
              </w:rPr>
              <w:softHyphen/>
              <w:t>дарственное регулирование экономики и свободный рынок, смена периодов стабильности и кризисов). Характеризовать политические системы стран Западной Ев</w:t>
            </w:r>
            <w:r w:rsidR="0054710D" w:rsidRPr="00B86C9F">
              <w:rPr>
                <w:bCs/>
                <w:iCs/>
              </w:rPr>
              <w:softHyphen/>
              <w:t>ропы, ведущие партии и их общественные позиции.</w:t>
            </w:r>
            <w:r w:rsidR="0054710D" w:rsidRPr="00B86C9F">
              <w:rPr>
                <w:bCs/>
                <w:color w:val="000000"/>
                <w:spacing w:val="-1"/>
              </w:rPr>
              <w:t xml:space="preserve"> </w:t>
            </w:r>
            <w:r w:rsidR="0054710D" w:rsidRPr="00B86C9F">
              <w:rPr>
                <w:bCs/>
                <w:iCs/>
              </w:rPr>
              <w:t>Составлять характеристики государственных лидеров после</w:t>
            </w:r>
            <w:r w:rsidR="0054710D" w:rsidRPr="00B86C9F">
              <w:rPr>
                <w:bCs/>
                <w:iCs/>
              </w:rPr>
              <w:softHyphen/>
              <w:t>военной и современной Европы. Раскрывать предпосылки, достижения и проблемы евро</w:t>
            </w:r>
            <w:r w:rsidR="0054710D" w:rsidRPr="00B86C9F">
              <w:rPr>
                <w:bCs/>
                <w:iCs/>
              </w:rPr>
              <w:softHyphen/>
              <w:t>пейской интеграции. Проводить поиск информации для сообщений о послевоен</w:t>
            </w:r>
            <w:r w:rsidR="0054710D" w:rsidRPr="00B86C9F">
              <w:rPr>
                <w:bCs/>
                <w:iCs/>
              </w:rPr>
              <w:softHyphen/>
              <w:t>ной истории и современном развитии отдельных стран (в фор</w:t>
            </w:r>
            <w:r w:rsidR="0054710D" w:rsidRPr="00B86C9F">
              <w:rPr>
                <w:bCs/>
                <w:iCs/>
              </w:rPr>
              <w:softHyphen/>
              <w:t>ме путешествия в страну, репортажа и др.). Раскрывать значение понятий и терминов мировая социа</w:t>
            </w:r>
            <w:r w:rsidR="0054710D" w:rsidRPr="00B86C9F">
              <w:rPr>
                <w:bCs/>
                <w:iCs/>
              </w:rPr>
              <w:softHyphen/>
              <w:t>листическая система, «Пражская весна»,</w:t>
            </w:r>
            <w:r w:rsidR="0054710D" w:rsidRPr="00B86C9F">
              <w:rPr>
                <w:bCs/>
                <w:i/>
                <w:iCs/>
              </w:rPr>
              <w:t xml:space="preserve"> </w:t>
            </w:r>
            <w:r w:rsidR="0054710D" w:rsidRPr="00B86C9F">
              <w:rPr>
                <w:bCs/>
                <w:iCs/>
              </w:rPr>
              <w:t>социалистический ин</w:t>
            </w:r>
            <w:r w:rsidR="0054710D" w:rsidRPr="00B86C9F">
              <w:rPr>
                <w:bCs/>
                <w:iCs/>
              </w:rPr>
              <w:softHyphen/>
              <w:t>тернационализм, солидарность, «бархатная революция», шоко</w:t>
            </w:r>
            <w:r w:rsidR="0054710D" w:rsidRPr="00B86C9F">
              <w:rPr>
                <w:bCs/>
                <w:iCs/>
              </w:rPr>
              <w:softHyphen/>
              <w:t>вая терапия, приватизация.</w:t>
            </w:r>
            <w:r w:rsidR="0054710D" w:rsidRPr="00B86C9F">
              <w:rPr>
                <w:rFonts w:eastAsia="Calibri"/>
                <w:lang w:eastAsia="en-US"/>
              </w:rPr>
              <w:t xml:space="preserve"> </w:t>
            </w:r>
            <w:r w:rsidR="0054710D" w:rsidRPr="00B86C9F">
              <w:rPr>
                <w:bCs/>
                <w:iCs/>
              </w:rPr>
              <w:t xml:space="preserve">Характеризовать основные шаги СССР и США по упрочению международной безопасности, ограничению ядерных вооружений, их результаты; политику нового политического </w:t>
            </w:r>
            <w:r w:rsidR="00DA1D68" w:rsidRPr="00B86C9F">
              <w:rPr>
                <w:bCs/>
                <w:iCs/>
              </w:rPr>
              <w:t>мышления; –</w:t>
            </w:r>
            <w:r w:rsidR="0054710D" w:rsidRPr="00B86C9F">
              <w:rPr>
                <w:bCs/>
                <w:iCs/>
              </w:rPr>
              <w:t xml:space="preserve"> высказать мнение о значении берлинского вопроса для обеспечения европейской безопасности в 1950–1970-е гг.</w:t>
            </w:r>
            <w:r w:rsidR="0054710D" w:rsidRPr="00B86C9F">
              <w:rPr>
                <w:rFonts w:eastAsia="Calibri"/>
                <w:lang w:eastAsia="en-US"/>
              </w:rPr>
              <w:t xml:space="preserve">   </w:t>
            </w:r>
            <w:r w:rsidR="0054710D" w:rsidRPr="00B86C9F">
              <w:rPr>
                <w:bCs/>
                <w:iCs/>
              </w:rPr>
              <w:t xml:space="preserve">Охарактеризовать особенности модернизации в странах Латинской Америки в 1960–1980-е гг. </w:t>
            </w:r>
            <w:r w:rsidR="0054710D" w:rsidRPr="00B86C9F">
              <w:rPr>
                <w:rFonts w:eastAsia="Calibri"/>
                <w:lang w:eastAsia="en-US"/>
              </w:rPr>
              <w:t xml:space="preserve"> </w:t>
            </w:r>
            <w:r w:rsidR="0054710D" w:rsidRPr="00B86C9F">
              <w:rPr>
                <w:bCs/>
                <w:iCs/>
              </w:rPr>
              <w:t xml:space="preserve">Делать </w:t>
            </w:r>
            <w:r w:rsidR="00DA1D68" w:rsidRPr="00B86C9F">
              <w:rPr>
                <w:bCs/>
                <w:iCs/>
              </w:rPr>
              <w:t>вывод,</w:t>
            </w:r>
            <w:r w:rsidR="0054710D" w:rsidRPr="00B86C9F">
              <w:rPr>
                <w:bCs/>
                <w:iCs/>
              </w:rPr>
              <w:t xml:space="preserve"> какие экономические, политические и социальные предпосылки сделали возможным японское «экономическое чудо».</w:t>
            </w:r>
            <w:r w:rsidR="0054710D" w:rsidRPr="00B86C9F">
              <w:rPr>
                <w:rFonts w:eastAsia="Calibri"/>
                <w:lang w:eastAsia="en-US"/>
              </w:rPr>
              <w:t xml:space="preserve"> </w:t>
            </w:r>
            <w:r w:rsidR="0054710D" w:rsidRPr="00B86C9F">
              <w:rPr>
                <w:bCs/>
                <w:iCs/>
              </w:rPr>
              <w:t xml:space="preserve">Характеризовать: социально- экономическое и политическое развитие Китая после Второй мировой войны, на современном этапе; основные направления внешней политики </w:t>
            </w:r>
            <w:r w:rsidR="00FC32A0" w:rsidRPr="00B86C9F">
              <w:rPr>
                <w:bCs/>
                <w:iCs/>
              </w:rPr>
              <w:t>КНР; роль</w:t>
            </w:r>
            <w:r w:rsidR="0054710D" w:rsidRPr="00B86C9F">
              <w:rPr>
                <w:bCs/>
                <w:iCs/>
              </w:rPr>
              <w:t xml:space="preserve"> Китая в начале XXI века в Азии и в мире.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5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5.Мир на рубеже ХХ-</w:t>
            </w:r>
            <w:r w:rsidRPr="00B86C9F">
              <w:rPr>
                <w:bCs/>
                <w:iCs/>
                <w:lang w:val="en-US"/>
              </w:rPr>
              <w:t>XXI</w:t>
            </w:r>
            <w:r w:rsidRPr="00B86C9F">
              <w:rPr>
                <w:bCs/>
                <w:iCs/>
              </w:rPr>
              <w:t xml:space="preserve"> вв.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3</w:t>
            </w:r>
          </w:p>
        </w:tc>
        <w:tc>
          <w:tcPr>
            <w:tcW w:w="5280" w:type="dxa"/>
          </w:tcPr>
          <w:p w:rsidR="00857918" w:rsidRPr="00B86C9F" w:rsidRDefault="00857918" w:rsidP="00B552D3">
            <w:pPr>
              <w:pStyle w:val="c4"/>
              <w:spacing w:before="0" w:beforeAutospacing="0" w:after="0" w:afterAutospacing="0"/>
              <w:ind w:firstLine="709"/>
              <w:jc w:val="both"/>
              <w:rPr>
                <w:bCs/>
                <w:iCs/>
              </w:rPr>
            </w:pPr>
            <w:r w:rsidRPr="00B86C9F">
              <w:rPr>
                <w:bCs/>
                <w:iCs/>
              </w:rPr>
              <w:t>Мир на рубеже ХХ-</w:t>
            </w:r>
            <w:r w:rsidRPr="00B86C9F">
              <w:rPr>
                <w:bCs/>
                <w:iCs/>
                <w:lang w:val="en-US"/>
              </w:rPr>
              <w:t>XXI</w:t>
            </w:r>
            <w:r w:rsidR="00B552D3">
              <w:rPr>
                <w:bCs/>
                <w:iCs/>
              </w:rPr>
              <w:t xml:space="preserve"> вв. </w:t>
            </w:r>
            <w:r w:rsidRPr="00B86C9F">
              <w:rPr>
                <w:bCs/>
                <w:iCs/>
              </w:rPr>
              <w:t xml:space="preserve">Завершение холодной войны и эпохи «двухполюсного </w:t>
            </w:r>
            <w:r w:rsidR="00B552D3">
              <w:rPr>
                <w:bCs/>
                <w:iCs/>
              </w:rPr>
              <w:t xml:space="preserve">мира». Становление современного </w:t>
            </w:r>
            <w:r w:rsidRPr="00B86C9F">
              <w:rPr>
                <w:bCs/>
                <w:iCs/>
              </w:rPr>
              <w:t xml:space="preserve">международного </w:t>
            </w:r>
            <w:r w:rsidR="00B552D3">
              <w:rPr>
                <w:bCs/>
                <w:iCs/>
              </w:rPr>
              <w:t xml:space="preserve">порядка. Борьба с международным </w:t>
            </w:r>
            <w:r w:rsidRPr="00B86C9F">
              <w:rPr>
                <w:bCs/>
                <w:iCs/>
              </w:rPr>
              <w:t>терроризмом. Интеграционные процессы. Европ</w:t>
            </w:r>
            <w:r w:rsidR="00B552D3">
              <w:rPr>
                <w:bCs/>
                <w:iCs/>
              </w:rPr>
              <w:t xml:space="preserve">ейский Союз.  Глобализация и ее </w:t>
            </w:r>
            <w:r w:rsidRPr="00B86C9F">
              <w:rPr>
                <w:bCs/>
                <w:iCs/>
              </w:rPr>
              <w:t>противоречия. Глобальное информационное и экономическое пространство. Антиглобалистское движение.</w:t>
            </w:r>
          </w:p>
        </w:tc>
        <w:tc>
          <w:tcPr>
            <w:tcW w:w="4500" w:type="dxa"/>
            <w:gridSpan w:val="2"/>
          </w:tcPr>
          <w:p w:rsidR="00857918" w:rsidRPr="00B86C9F" w:rsidRDefault="0054710D" w:rsidP="00F73F91">
            <w:pPr>
              <w:pStyle w:val="c4"/>
              <w:shd w:val="clear" w:color="auto" w:fill="FFFFFF"/>
              <w:spacing w:after="0"/>
              <w:rPr>
                <w:bCs/>
                <w:iCs/>
              </w:rPr>
            </w:pPr>
            <w:r w:rsidRPr="00B86C9F">
              <w:rPr>
                <w:bCs/>
                <w:iCs/>
              </w:rPr>
              <w:t>Характеризовать: крупные военные конфликты конца XX – начала XXI в.; последствия глобализации экономики; политику США и других государств по борьбе с терроризмом</w:t>
            </w:r>
            <w:r w:rsidR="008D4851" w:rsidRPr="00B86C9F">
              <w:rPr>
                <w:bCs/>
                <w:iCs/>
              </w:rPr>
              <w:t>.</w:t>
            </w:r>
            <w:r w:rsidR="008D4851" w:rsidRPr="00B86C9F">
              <w:rPr>
                <w:rFonts w:eastAsia="Calibri"/>
                <w:lang w:eastAsia="en-US"/>
              </w:rPr>
              <w:t xml:space="preserve"> </w:t>
            </w:r>
            <w:r w:rsidR="008D4851" w:rsidRPr="00B86C9F">
              <w:rPr>
                <w:bCs/>
                <w:iCs/>
              </w:rPr>
              <w:t>Характеризовать способы решения глобальных проблем; основные организации, осуществляющие взаимодействие народов и государств мира.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6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rPr>
                <w:bCs/>
                <w:iCs/>
              </w:rPr>
              <w:t>Тема 6.Культурное наследие ХХ века</w:t>
            </w:r>
          </w:p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2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pStyle w:val="c4"/>
              <w:spacing w:before="0" w:beforeAutospacing="0" w:after="0" w:afterAutospacing="0"/>
              <w:ind w:firstLine="709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</w:t>
            </w:r>
            <w:r w:rsidRPr="00B86C9F">
              <w:rPr>
                <w:bCs/>
                <w:iCs/>
                <w:lang w:val="en-US"/>
              </w:rPr>
              <w:t>II</w:t>
            </w:r>
            <w:r w:rsidRPr="00B86C9F">
              <w:rPr>
                <w:bCs/>
                <w:iCs/>
              </w:rPr>
              <w:t>. Экуменизм. 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      </w:r>
          </w:p>
        </w:tc>
        <w:tc>
          <w:tcPr>
            <w:tcW w:w="4500" w:type="dxa"/>
            <w:gridSpan w:val="2"/>
          </w:tcPr>
          <w:p w:rsidR="00857918" w:rsidRPr="00B86C9F" w:rsidRDefault="008D4851" w:rsidP="00F73F91">
            <w:pPr>
              <w:pStyle w:val="c4"/>
              <w:shd w:val="clear" w:color="auto" w:fill="FFFFFF"/>
              <w:spacing w:after="0"/>
              <w:rPr>
                <w:bCs/>
                <w:iCs/>
              </w:rPr>
            </w:pPr>
            <w:r w:rsidRPr="00B86C9F">
              <w:rPr>
                <w:bCs/>
                <w:iCs/>
              </w:rPr>
              <w:t>Охарактеризовать основные экономические идеи первой половины XX в., какие из них применялись на практике</w:t>
            </w:r>
            <w:r w:rsidR="0029448E" w:rsidRPr="00B86C9F">
              <w:rPr>
                <w:bCs/>
                <w:iCs/>
              </w:rPr>
              <w:t>.</w:t>
            </w:r>
            <w:r w:rsidR="0029448E" w:rsidRPr="00B86C9F">
              <w:rPr>
                <w:rFonts w:eastAsia="Calibri"/>
                <w:lang w:eastAsia="en-US"/>
              </w:rPr>
              <w:t xml:space="preserve"> </w:t>
            </w:r>
            <w:r w:rsidR="0029448E" w:rsidRPr="00B86C9F">
              <w:rPr>
                <w:bCs/>
                <w:iCs/>
              </w:rPr>
              <w:t>Определить истоки возникновения массовой культуры XX в.; причины подъема национальных, самобытных культур на фоне господства массовой культуры к концу XX в</w:t>
            </w:r>
            <w:r w:rsidR="00B86C9F" w:rsidRPr="00B86C9F">
              <w:rPr>
                <w:bCs/>
                <w:iCs/>
              </w:rPr>
              <w:t>.</w:t>
            </w:r>
          </w:p>
        </w:tc>
      </w:tr>
      <w:tr w:rsidR="00857918" w:rsidRPr="00B86C9F" w:rsidTr="000A7118">
        <w:trPr>
          <w:trHeight w:hRule="exact" w:val="567"/>
          <w:jc w:val="center"/>
        </w:trPr>
        <w:tc>
          <w:tcPr>
            <w:tcW w:w="15411" w:type="dxa"/>
            <w:gridSpan w:val="6"/>
          </w:tcPr>
          <w:p w:rsidR="00857918" w:rsidRPr="0022540D" w:rsidRDefault="00DA1D68" w:rsidP="00B86C9F">
            <w:pPr>
              <w:pStyle w:val="c4"/>
              <w:shd w:val="clear" w:color="auto" w:fill="FFFFFF"/>
              <w:spacing w:after="0" w:line="276" w:lineRule="auto"/>
              <w:jc w:val="center"/>
              <w:rPr>
                <w:b/>
                <w:bCs/>
                <w:iCs/>
              </w:rPr>
            </w:pPr>
            <w:r w:rsidRPr="0022540D">
              <w:rPr>
                <w:b/>
                <w:bCs/>
                <w:iCs/>
              </w:rPr>
              <w:t>История России (44 часа)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7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pStyle w:val="c4"/>
              <w:spacing w:line="276" w:lineRule="auto"/>
              <w:rPr>
                <w:bCs/>
                <w:iCs/>
              </w:rPr>
            </w:pPr>
            <w:r w:rsidRPr="00B86C9F">
              <w:t>Раздел 1. Россия на рубеже XIX- XX вв.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8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  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 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1905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Создание Государственной Думы. Избирательный закон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1907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Политическая программа П.А. Столыпина. Аграрная реформа. Переселенческая политика. Промышленный подъем 1910-х гг.   Россия в системе военно-политических союзов начала ХХ в. Международный кризис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1914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>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Угроза национальной катастрофы.</w:t>
            </w:r>
            <w:r w:rsidR="00A65C43" w:rsidRPr="00B86C9F">
              <w:rPr>
                <w:rFonts w:ascii="Times New Roman" w:hAnsi="Times New Roman"/>
                <w:sz w:val="24"/>
                <w:szCs w:val="24"/>
              </w:rPr>
              <w:t xml:space="preserve"> 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открытия российских</w:t>
            </w:r>
            <w:r w:rsidR="00A65C43" w:rsidRPr="00B86C9F">
              <w:rPr>
                <w:rFonts w:ascii="Times New Roman" w:hAnsi="Times New Roman"/>
                <w:sz w:val="24"/>
                <w:szCs w:val="24"/>
              </w:rPr>
              <w:t xml:space="preserve"> ученных. Д.И. Менделеев. И.М. Сеченов. И.И. Мечников. И.П. Павлов. С.М. Соловьев.    «Серебряный век» русской поэзии. Модерн в архитектуре и художественной культуре. Критический реализм – ведущее направление в литературе Зарождение русского авангарда. Театр и драматургия. К.С. Станиславский. Усиление взаимосвязи российской и мировой культуры на рубеже XIX-XX вв.</w:t>
            </w:r>
          </w:p>
        </w:tc>
        <w:tc>
          <w:tcPr>
            <w:tcW w:w="4500" w:type="dxa"/>
            <w:gridSpan w:val="2"/>
          </w:tcPr>
          <w:p w:rsidR="0029448E" w:rsidRPr="00B86C9F" w:rsidRDefault="0029448E" w:rsidP="00F73F91">
            <w:pPr>
              <w:shd w:val="clear" w:color="auto" w:fill="FFFFFF"/>
              <w:spacing w:after="0" w:line="240" w:lineRule="auto"/>
              <w:ind w:left="43" w:right="3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Называть и характеризовать основные этапы отечественной истории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в., раскрывать критерии (основания) периодизации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Давать характеристику геополитического положения и эко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номического развития России в начале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в., используя инфор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мацию исторической карты.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Сравнивать темпы и характер модернизации в России и других странах. Объяснять, в чем заключались особенности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модернизации в России начала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Раскрывать сущность аграрного вопроса в России в начале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Характеризовать положение, образ жизни различных со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словий и социальных групп в России в начале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 (в том чис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ле на материале истории края</w:t>
            </w:r>
            <w:r w:rsidR="00DA1D68"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). Объяснять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в чем заключалась необходимость политических реформ в России начала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Раскрывать содержание и давать оценку планов и опыта ре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форм в России начала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Характеризовать причины войны, планы сторон. Рассказывать о ходе боевых действий, используя историчес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кую карту.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Раскрывать воздействие войны на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общественную жизнь России.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Объяснять причины радикализации общественного движе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ния в </w:t>
            </w:r>
            <w:r w:rsidR="00DA1D68"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России </w:t>
            </w:r>
            <w:r w:rsidR="00DA1D68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начале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Систематизировать материал об основных политических течени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ях в России начала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в., характеризовать их определяющие черты.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Раскрывать причины и характер российской революции 1905-1907 гг.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 об основных событиях революции 1905-1907 гг. и их участниках.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Объяснять значение понятий Государственная дума, кадеты, октябристы, социал-демократы.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Характеризовать обстоятельства формирования политичес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ких партий и становления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парламентаризма в России.</w:t>
            </w:r>
          </w:p>
          <w:p w:rsidR="0029448E" w:rsidRPr="00B86C9F" w:rsidRDefault="0029448E" w:rsidP="00F73F91">
            <w:pPr>
              <w:shd w:val="clear" w:color="auto" w:fill="FFFFFF"/>
              <w:spacing w:after="0" w:line="240" w:lineRule="auto"/>
              <w:ind w:left="43" w:right="10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Излагать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оценки значения отдельных событий и революции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в целом, приводимые в учебной литературе, 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формулировать и аргументировать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свою оценку.</w:t>
            </w:r>
          </w:p>
          <w:p w:rsidR="0029448E" w:rsidRPr="00B86C9F" w:rsidRDefault="0029448E" w:rsidP="00F73F91">
            <w:pPr>
              <w:shd w:val="clear" w:color="auto" w:fill="FFFFFF"/>
              <w:spacing w:after="0" w:line="240" w:lineRule="auto"/>
              <w:ind w:left="38" w:right="10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Объяснять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смысл понятий и терминов 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>отруб, хутор, пересе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  <w:t>ленческая политика.</w:t>
            </w:r>
          </w:p>
          <w:p w:rsidR="0029448E" w:rsidRPr="00B86C9F" w:rsidRDefault="0029448E" w:rsidP="00F73F91">
            <w:pPr>
              <w:shd w:val="clear" w:color="auto" w:fill="FFFFFF"/>
              <w:spacing w:after="0" w:line="240" w:lineRule="auto"/>
              <w:ind w:left="48" w:right="1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Излагать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положения аграрной реформы П. А. Сто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лыпина, давать оценку ее итогов и значения.</w:t>
            </w:r>
          </w:p>
          <w:p w:rsidR="0029448E" w:rsidRPr="00B86C9F" w:rsidRDefault="0029448E" w:rsidP="00F7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Составлять </w:t>
            </w:r>
            <w:r w:rsidRPr="00B86C9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характеристику (исторический портрет) П. А. Сто</w:t>
            </w:r>
            <w:r w:rsidRPr="00B86C9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лыпина, используя материал учебника и дополнительную инфор</w:t>
            </w:r>
            <w:r w:rsidRPr="00B86C9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мацию. 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причины и характер Первой мировой войны.</w:t>
            </w:r>
          </w:p>
          <w:p w:rsidR="0029448E" w:rsidRPr="00B86C9F" w:rsidRDefault="0029448E" w:rsidP="00F73F91">
            <w:pPr>
              <w:shd w:val="clear" w:color="auto" w:fill="FFFFFF"/>
              <w:spacing w:after="0" w:line="240" w:lineRule="auto"/>
              <w:ind w:left="14" w:right="5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 ходе военных действий </w:t>
            </w:r>
            <w:r w:rsidR="00F73F91"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 Восточном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и За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падном </w:t>
            </w:r>
            <w:r w:rsidR="00F73F91"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фронтах,</w:t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используя историческую карту.</w:t>
            </w:r>
          </w:p>
          <w:p w:rsidR="0029448E" w:rsidRPr="00B86C9F" w:rsidRDefault="0029448E" w:rsidP="00F73F91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положение людей на фронте и в тылу на </w:t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основе анализа различных источников.</w:t>
            </w:r>
          </w:p>
          <w:p w:rsidR="00857918" w:rsidRPr="00B86C9F" w:rsidRDefault="0029448E" w:rsidP="00F73F9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экономические и социальные последствия вой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ны для российского общества.</w:t>
            </w:r>
            <w:r w:rsidR="00A65C43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Излагать суждения о причинно - следственных связях возрождения и развития культуры.</w:t>
            </w:r>
            <w:r w:rsidR="00A65C43" w:rsidRPr="00B86C9F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Характеризовать основные стили и течения в российской литературе и искусстве.</w:t>
            </w:r>
            <w:r w:rsidR="00A65C43" w:rsidRPr="00B86C9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начала 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в., называть выдающихся представителей культуры и их достижения.</w:t>
            </w:r>
            <w:r w:rsidR="00A65C43"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де, крае и т. д.), давать оценку их художественных достоинств и т. д.</w:t>
            </w:r>
            <w:r w:rsidR="00FC32A0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Представлять биографическую информацию, обзор творче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ства известных деятелей российской культуры (с использовани</w:t>
            </w:r>
            <w:r w:rsidR="00A65C43" w:rsidRPr="00B86C9F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ем справочных и изобразительных материалов)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DA1D68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8</w:t>
            </w:r>
            <w:r w:rsidR="00DA1D68">
              <w:rPr>
                <w:bCs/>
                <w:iCs/>
              </w:rPr>
              <w:t>.</w:t>
            </w:r>
          </w:p>
          <w:p w:rsidR="00857918" w:rsidRPr="00DA1D68" w:rsidRDefault="00857918" w:rsidP="00DA1D68">
            <w:pPr>
              <w:rPr>
                <w:lang w:eastAsia="ru-RU"/>
              </w:rPr>
            </w:pP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Великая российская революция. 1917- 1921 гг.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4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Назревание революционного кризиса в Российской империи.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Падение монархии. Временное правительство и Советы. 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 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II Всероссийский съезд Советов и его декреты.  Становление советской системы управления. Учредительное собрание и его роспуск.  Отделение церкви от государства. Восстановление патриаршества.   Выход России из Первой мировой войны. Брестский мир и его последствия. Установление однопартийной диктатуры.  Конституция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1918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>. Образование РСФСР. Социально-экономическая политика советского государства.</w:t>
            </w:r>
          </w:p>
        </w:tc>
        <w:tc>
          <w:tcPr>
            <w:tcW w:w="4500" w:type="dxa"/>
            <w:gridSpan w:val="2"/>
          </w:tcPr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4" w:right="10" w:firstLine="216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Объяснять причины и сущность событий Февраля и Октяб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ря 1917 г.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Высказывать суждения об альтернативах развития России в 1917 г.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Давать характеристику позиций политических партий и ли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деров в 1917 г., привлекая документы, дополнительную лите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ратуру.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Раскрывать причины прихода большевиков к</w:t>
            </w:r>
            <w:r w:rsidR="00DE7848"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власти.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Анализировать различные версии и оценки событий Февраля и Октября 1917 г., высказывать и аргументировать свою оценку.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Раскрывать характер и значение первых преобразований большевиков, используя тексты декретов и других документов советской власти.</w:t>
            </w: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Объяснять значение понятий национализация, рабочий контроль, Учредительное собрание, военный </w:t>
            </w:r>
            <w:r w:rsidRPr="00B86C9F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</w:rPr>
              <w:t>коммунизм</w:t>
            </w:r>
            <w:r w:rsidRPr="00B86C9F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9" w:right="3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Высказывать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суждение о причинах и значении роспуска Уч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  <w:t>редительного собрания.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24" w:right="2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обстоятельства и последствия заключения Брестского мира.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Раскрывать причины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Гражданской войны и интервенции.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Давать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характеристику белого и красного движений (цели,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участники, методы борьбы).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29" w:right="10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Рассказывать,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используя карту, о наиболее значительных военных событиях.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Проводить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поиск информации о событиях 1918-1921 гг. в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крае, городе, представлять ее в устном сообщении (очерке,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презентации).</w:t>
            </w:r>
            <w:r w:rsidR="00DA1D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Сравнивать </w:t>
            </w:r>
            <w:r w:rsidRPr="00B86C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задачи и мероприятия политики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военного ком</w:t>
            </w:r>
            <w:r w:rsidRPr="00B86C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мунизма и нэпа.</w:t>
            </w:r>
          </w:p>
          <w:p w:rsidR="00857918" w:rsidRPr="00B86C9F" w:rsidRDefault="00305ED9" w:rsidP="00F73F91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сущность и значение новой экономической политики власти.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9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  <w:lang w:eastAsia="ru-RU"/>
              </w:rPr>
              <w:t>Раздел 3. СССР на путях строительства нового общества.</w:t>
            </w: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7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и политический кризис 1920-1921 гг. Крестьянские выступления. Восстание в Кронштадте. Голод в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1924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>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  Внешняя политика Советского государства в 1920-е гг. Конференция в Генуе. Раппальский договор с Германией. Полоса признания СССР. Поддержка СССР революционных и национально-освободительных движений. Деятельность Коминтерна.</w:t>
            </w:r>
            <w:r w:rsidR="00405F31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Советская модель</w:t>
            </w:r>
            <w:r w:rsidR="00405F31" w:rsidRPr="00B86C9F">
              <w:rPr>
                <w:rFonts w:ascii="Times New Roman" w:hAnsi="Times New Roman"/>
                <w:sz w:val="24"/>
                <w:szCs w:val="24"/>
              </w:rPr>
              <w:t xml:space="preserve">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405F31" w:rsidRPr="00B86C9F">
                <w:rPr>
                  <w:rFonts w:ascii="Times New Roman" w:hAnsi="Times New Roman"/>
                  <w:sz w:val="24"/>
                  <w:szCs w:val="24"/>
                </w:rPr>
                <w:t>1936 г</w:t>
              </w:r>
            </w:smartTag>
            <w:r w:rsidR="00405F31" w:rsidRPr="00B86C9F">
              <w:rPr>
                <w:rFonts w:ascii="Times New Roman" w:hAnsi="Times New Roman"/>
                <w:sz w:val="24"/>
                <w:szCs w:val="24"/>
              </w:rPr>
              <w:t>.  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      </w:r>
          </w:p>
        </w:tc>
        <w:tc>
          <w:tcPr>
            <w:tcW w:w="4500" w:type="dxa"/>
            <w:gridSpan w:val="2"/>
          </w:tcPr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4" w:right="3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iCs/>
                <w:sz w:val="24"/>
                <w:szCs w:val="24"/>
              </w:rPr>
              <w:t>Выявлять причинно-следственные связи (переход к нэпу).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Объяснять,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 чем заключались предпосылки объединения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советских республик и основные варианты объединения.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9" w:right="3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принципы, в соответствии с которыми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произошло образование СССР.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5" w:right="43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содержание и последствия внутрипар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тийной борьбы в 1920-е гг.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5" w:right="4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жизни общества в годы нэпа, используя раз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личные источники.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Высказывать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суждение о причинах свертывания нэпа,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чем состояли причины, характер и итоги ин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дустриализации и коллективизации в СССР.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4" w:right="34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Рассказывать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о ходе индустриализации и коллективизации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 своем городе, районе (привлекая материалы краеведческих </w:t>
            </w:r>
            <w:r w:rsidRPr="00B86C9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музеев, воспоминания участников и т.д.).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29" w:right="43"/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Раскрывать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сущность и последствия политических процессов </w:t>
            </w:r>
            <w:r w:rsidRPr="00B86C9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1930-х гг.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29" w:right="43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направления и итоги культурной </w:t>
            </w:r>
            <w:r w:rsidRPr="00B86C9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революции (в том числе на материале истории края, города).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B86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описание известных произведений советской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литературы, искусства рассматриваемого периода, объяснять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причины их популярности.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Подготовить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обзор «Советское кино 1930-х гг.: жанры и ге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рои».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Сопоставлять, 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как оценивались итоги социально-экономи</w:t>
            </w:r>
            <w:r w:rsidRPr="00B86C9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ческого и политического развития СССР в 1920-1930-е гг. в </w:t>
            </w:r>
            <w:r w:rsidRPr="00B86C9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Конституции 1936 г. и как они оцениваются в современном </w:t>
            </w:r>
            <w:r w:rsidRPr="00B86C9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учебнике.</w:t>
            </w:r>
          </w:p>
          <w:p w:rsidR="00305ED9" w:rsidRPr="00B86C9F" w:rsidRDefault="00305ED9" w:rsidP="00F73F91">
            <w:pPr>
              <w:shd w:val="clear" w:color="auto" w:fill="FFFFFF"/>
              <w:spacing w:after="0" w:line="240" w:lineRule="auto"/>
              <w:ind w:left="19" w:right="2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внутреннее развитие Советской страны в </w:t>
            </w:r>
            <w:r w:rsidRPr="00B86C9F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>конце 1930-х - начале 1940-х гг.</w:t>
            </w:r>
          </w:p>
          <w:p w:rsidR="00405F31" w:rsidRPr="00B86C9F" w:rsidRDefault="00305ED9" w:rsidP="00F73F91">
            <w:pPr>
              <w:shd w:val="clear" w:color="auto" w:fill="FFFFFF"/>
              <w:spacing w:after="0" w:line="240" w:lineRule="auto"/>
              <w:ind w:left="24" w:right="2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86C9F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направления и важнейшие события внеш</w:t>
            </w:r>
            <w:r w:rsidRPr="00B86C9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6C9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ней политики Советского государства в 1920-1930-е гг. </w:t>
            </w:r>
            <w:r w:rsidRPr="00B86C9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Проводить </w:t>
            </w:r>
            <w:r w:rsidRPr="00B86C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анализ источников по истории международных 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отношений 1930-х гг. и использовать их для характеристики</w:t>
            </w:r>
            <w:r w:rsidR="00F73F91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="00FC32A0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F73F9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Х</w:t>
            </w:r>
            <w:r w:rsidR="00F73F91" w:rsidRPr="00B86C9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арактеризовать</w:t>
            </w:r>
            <w:r w:rsidR="00405F31" w:rsidRPr="00B86C9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05F31"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основные направления и итоги культурной революции (в том числе на материале истории края, города).</w:t>
            </w:r>
          </w:p>
          <w:p w:rsidR="00405F31" w:rsidRPr="00B86C9F" w:rsidRDefault="00405F31" w:rsidP="00F73F91">
            <w:pPr>
              <w:shd w:val="clear" w:color="auto" w:fill="FFFFFF"/>
              <w:spacing w:after="0" w:line="240" w:lineRule="auto"/>
              <w:ind w:left="24" w:right="2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Представлять 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описание известных произведений советской литературы, искусства рассматриваемого периода, объяснять причины их популярности.</w:t>
            </w:r>
            <w:r w:rsidRPr="00B86C9F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Сопоставлять, 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как оценивались итоги социально-экономи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ческого и политического развития СССР в 1920-1930-е гг. в Конституции 1936 г. и как они оцениваются в современном учебнике.</w:t>
            </w:r>
          </w:p>
          <w:p w:rsidR="00405F31" w:rsidRPr="00B86C9F" w:rsidRDefault="00405F31" w:rsidP="00F73F91">
            <w:pPr>
              <w:shd w:val="clear" w:color="auto" w:fill="FFFFFF"/>
              <w:spacing w:after="0" w:line="240" w:lineRule="auto"/>
              <w:ind w:left="24" w:right="2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внутреннее развитие Советской страны в конце 1930-х - начале 1940-х гг.</w:t>
            </w:r>
          </w:p>
          <w:p w:rsidR="00405F31" w:rsidRPr="00B86C9F" w:rsidRDefault="00405F31" w:rsidP="00F73F91">
            <w:pPr>
              <w:shd w:val="clear" w:color="auto" w:fill="FFFFFF"/>
              <w:spacing w:after="0" w:line="240" w:lineRule="auto"/>
              <w:ind w:left="24" w:right="29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направления и важнейшие события внеш</w:t>
            </w:r>
            <w:r w:rsidRPr="00B86C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ней политики Советского государства в 1920-1930-е гг.</w:t>
            </w:r>
          </w:p>
          <w:p w:rsidR="00857918" w:rsidRPr="00B86C9F" w:rsidRDefault="00857918" w:rsidP="00F73F91">
            <w:pPr>
              <w:shd w:val="clear" w:color="auto" w:fill="FFFFFF"/>
              <w:spacing w:after="0" w:line="240" w:lineRule="auto"/>
              <w:ind w:left="24" w:right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10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Раздел 4.Великая Отечественная война 1941-1945 гг.</w:t>
            </w:r>
          </w:p>
          <w:p w:rsidR="00857918" w:rsidRPr="00B86C9F" w:rsidRDefault="00857918" w:rsidP="00B86C9F">
            <w:pPr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7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 Мероприятия по укрепления обороноспособности страны. 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  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 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      </w:r>
          </w:p>
        </w:tc>
        <w:tc>
          <w:tcPr>
            <w:tcW w:w="4500" w:type="dxa"/>
            <w:gridSpan w:val="2"/>
          </w:tcPr>
          <w:p w:rsidR="00857918" w:rsidRPr="00B86C9F" w:rsidRDefault="00405F31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Проводить анализ источников по истории международных отношений 1930-х гг. и использовать их для характеристики.</w:t>
            </w:r>
            <w:r w:rsidRPr="00B86C9F">
              <w:rPr>
                <w:color w:val="000000"/>
                <w:spacing w:val="3"/>
              </w:rPr>
              <w:t xml:space="preserve"> </w:t>
            </w:r>
            <w:r w:rsidRPr="00B86C9F">
              <w:rPr>
                <w:bCs/>
                <w:iCs/>
              </w:rPr>
              <w:t>позиций СССР и других государств. Приводить и сравнивать излагаемые в учебниках и обще</w:t>
            </w:r>
            <w:r w:rsidRPr="00B86C9F">
              <w:rPr>
                <w:bCs/>
                <w:iCs/>
              </w:rPr>
              <w:softHyphen/>
              <w:t>ственной литературе оценки советско-германских договоров 1939 г., высказывать и аргументировать свою точку зрения.</w:t>
            </w:r>
            <w:r w:rsidR="00CF1D78" w:rsidRPr="00B86C9F">
              <w:rPr>
                <w:rFonts w:eastAsia="Calibri"/>
                <w:lang w:eastAsia="en-US"/>
              </w:rPr>
              <w:t xml:space="preserve"> </w:t>
            </w:r>
            <w:r w:rsidR="00CF1D78" w:rsidRPr="00B86C9F">
              <w:rPr>
                <w:bCs/>
                <w:iCs/>
              </w:rPr>
              <w:t>Определять причины сближения СССР и Германии, роль и значение изменений в Красной Армии, значение расширения СССР западных границ.</w:t>
            </w:r>
            <w:r w:rsidRPr="00B86C9F">
              <w:rPr>
                <w:bCs/>
                <w:color w:val="000000"/>
                <w:spacing w:val="4"/>
              </w:rPr>
              <w:t xml:space="preserve"> </w:t>
            </w:r>
            <w:r w:rsidRPr="00B86C9F">
              <w:rPr>
                <w:bCs/>
                <w:iCs/>
              </w:rPr>
              <w:t>Называть хронологические рамки, основные периоды и да</w:t>
            </w:r>
            <w:r w:rsidRPr="00B86C9F">
              <w:rPr>
                <w:bCs/>
                <w:iCs/>
              </w:rPr>
              <w:softHyphen/>
              <w:t>ты крупнейших сражений Великой Отечественной войны</w:t>
            </w:r>
            <w:r w:rsidR="00CF1D78" w:rsidRPr="00B86C9F">
              <w:rPr>
                <w:bCs/>
                <w:iCs/>
              </w:rPr>
              <w:t xml:space="preserve">. Сравнивать силы сторон накануне войны, выделять причины неудачи Красной армии в первые месяцы войны, определять значение московской </w:t>
            </w:r>
            <w:r w:rsidR="00FC32A0" w:rsidRPr="00B86C9F">
              <w:rPr>
                <w:bCs/>
                <w:iCs/>
              </w:rPr>
              <w:t>битвы.</w:t>
            </w:r>
            <w:r w:rsidRPr="00B86C9F">
              <w:rPr>
                <w:bCs/>
                <w:iCs/>
              </w:rPr>
              <w:t xml:space="preserve"> Рассказывать о крупнейших сражениях Великой Отечествен</w:t>
            </w:r>
            <w:r w:rsidRPr="00B86C9F">
              <w:rPr>
                <w:bCs/>
                <w:iCs/>
              </w:rPr>
              <w:softHyphen/>
              <w:t>ной войны, используя карту. Объяснять значение понятий блицкриг</w:t>
            </w:r>
            <w:r w:rsidR="00CF1D78" w:rsidRPr="00B86C9F">
              <w:rPr>
                <w:bCs/>
                <w:iCs/>
              </w:rPr>
              <w:t>,</w:t>
            </w:r>
            <w:r w:rsidRPr="00B86C9F">
              <w:rPr>
                <w:i/>
                <w:iCs/>
                <w:color w:val="000000"/>
                <w:w w:val="108"/>
              </w:rPr>
              <w:t xml:space="preserve"> </w:t>
            </w:r>
            <w:r w:rsidRPr="00B86C9F">
              <w:rPr>
                <w:bCs/>
                <w:iCs/>
              </w:rPr>
              <w:t>эвакуация, новый порядок, коренной перелом, вто</w:t>
            </w:r>
            <w:r w:rsidR="00CF1D78" w:rsidRPr="00B86C9F">
              <w:rPr>
                <w:bCs/>
                <w:iCs/>
              </w:rPr>
              <w:t xml:space="preserve">рой фронт. </w:t>
            </w:r>
            <w:r w:rsidRPr="00B86C9F">
              <w:rPr>
                <w:bCs/>
                <w:iCs/>
              </w:rPr>
              <w:t>Характеризовать жизнь людей в годы войны, привлекая ин</w:t>
            </w:r>
            <w:r w:rsidRPr="00B86C9F">
              <w:rPr>
                <w:bCs/>
                <w:iCs/>
              </w:rPr>
              <w:softHyphen/>
              <w:t>формацию исторических источников (в том числе музейных ма</w:t>
            </w:r>
            <w:r w:rsidRPr="00B86C9F">
              <w:rPr>
                <w:bCs/>
                <w:iCs/>
              </w:rPr>
              <w:softHyphen/>
            </w:r>
            <w:r w:rsidR="00CF1D78" w:rsidRPr="00B86C9F">
              <w:rPr>
                <w:bCs/>
                <w:iCs/>
              </w:rPr>
              <w:t>териалов, воспоминаний и т.д.)..</w:t>
            </w:r>
            <w:r w:rsidRPr="00B86C9F">
              <w:rPr>
                <w:bCs/>
                <w:iCs/>
              </w:rPr>
              <w:t>Представлять биографические справки, очерки об участни</w:t>
            </w:r>
            <w:r w:rsidRPr="00B86C9F">
              <w:rPr>
                <w:bCs/>
                <w:iCs/>
              </w:rPr>
              <w:softHyphen/>
              <w:t>ках войны: полководцах, солдатах, тружениках тыла (в том чис</w:t>
            </w:r>
            <w:r w:rsidRPr="00B86C9F">
              <w:rPr>
                <w:bCs/>
                <w:iCs/>
              </w:rPr>
              <w:softHyphen/>
              <w:t>ле пр</w:t>
            </w:r>
            <w:r w:rsidR="00CF1D78" w:rsidRPr="00B86C9F">
              <w:rPr>
                <w:bCs/>
                <w:iCs/>
              </w:rPr>
              <w:t xml:space="preserve">едставителях старших поколений своей семьи). </w:t>
            </w:r>
            <w:r w:rsidRPr="00B86C9F">
              <w:rPr>
                <w:bCs/>
                <w:iCs/>
              </w:rPr>
              <w:t>Подготовить сообщение об отражении событий войны в произведениях литературы, кинематографа (по выбору)</w:t>
            </w:r>
            <w:r w:rsidR="00CF1D78" w:rsidRPr="00B86C9F">
              <w:rPr>
                <w:bCs/>
                <w:iCs/>
              </w:rPr>
              <w:t>.</w:t>
            </w:r>
            <w:r w:rsidR="00CF1D78" w:rsidRPr="00B86C9F">
              <w:rPr>
                <w:rFonts w:eastAsia="Calibri"/>
                <w:lang w:eastAsia="en-US"/>
              </w:rPr>
              <w:t xml:space="preserve"> </w:t>
            </w:r>
            <w:r w:rsidR="00CF1D78" w:rsidRPr="00B86C9F">
              <w:rPr>
                <w:bCs/>
                <w:iCs/>
              </w:rPr>
              <w:t>Анализировать и выявлять особенности конференций. Определять причины победы СССР в ВОВ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11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Раздел 5.</w:t>
            </w:r>
            <w:r w:rsidRPr="00B8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СССР в 1945- 1953 гг.</w:t>
            </w:r>
          </w:p>
          <w:p w:rsidR="00857918" w:rsidRPr="00B86C9F" w:rsidRDefault="00857918" w:rsidP="00B86C9F">
            <w:pPr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3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</w:t>
            </w:r>
            <w:r w:rsidR="00CF1D78" w:rsidRPr="00B8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>Духовная атмосфера в советском обществе после победы в Великой Отече</w:t>
            </w:r>
            <w:r w:rsidR="00CF1D78" w:rsidRPr="00B86C9F">
              <w:rPr>
                <w:rFonts w:ascii="Times New Roman" w:hAnsi="Times New Roman"/>
                <w:sz w:val="24"/>
                <w:szCs w:val="24"/>
              </w:rPr>
              <w:t>ственной войне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Идеологические кампании конца 40-х - начала 50-х </w:t>
            </w:r>
            <w:r w:rsidR="00FC32A0" w:rsidRPr="00B86C9F">
              <w:rPr>
                <w:rFonts w:ascii="Times New Roman" w:hAnsi="Times New Roman"/>
                <w:sz w:val="24"/>
                <w:szCs w:val="24"/>
              </w:rPr>
              <w:t>гг. Новая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волна массовых репрессий.</w:t>
            </w:r>
          </w:p>
        </w:tc>
        <w:tc>
          <w:tcPr>
            <w:tcW w:w="4500" w:type="dxa"/>
            <w:gridSpan w:val="2"/>
          </w:tcPr>
          <w:p w:rsidR="00857918" w:rsidRPr="00B86C9F" w:rsidRDefault="00CF1D78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Давать оценку состоянию советской экономики после войны; определять причины возврата сталинского руководства к довоенной модели экономического развития.</w:t>
            </w:r>
            <w:r w:rsidRPr="00B86C9F">
              <w:rPr>
                <w:rFonts w:eastAsia="Calibri"/>
                <w:lang w:eastAsia="en-US"/>
              </w:rPr>
              <w:t xml:space="preserve"> </w:t>
            </w:r>
            <w:r w:rsidRPr="00B86C9F">
              <w:rPr>
                <w:bCs/>
                <w:iCs/>
              </w:rPr>
              <w:t>Анализировать особенности политического развития в послевоенные годы.</w:t>
            </w:r>
            <w:r w:rsidRPr="00B86C9F">
              <w:rPr>
                <w:bCs/>
                <w:color w:val="000000"/>
                <w:spacing w:val="3"/>
              </w:rPr>
              <w:t xml:space="preserve"> </w:t>
            </w:r>
            <w:r w:rsidRPr="00B86C9F">
              <w:rPr>
                <w:bCs/>
                <w:iCs/>
              </w:rPr>
              <w:t>Характеризовать идеологические кампании конца 1940-х -начала 1950-х гг. Раскрывать содержание понятий «холодная война», желез</w:t>
            </w:r>
            <w:r w:rsidRPr="00B86C9F">
              <w:rPr>
                <w:bCs/>
                <w:iCs/>
              </w:rPr>
              <w:softHyphen/>
              <w:t>ный занавес. Объяснять причины обострения противостояния СССР и стран Запада в послевоенные годы.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12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B86C9F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Раздел 6.  </w:t>
            </w:r>
            <w:r w:rsidR="00857918" w:rsidRPr="00B86C9F">
              <w:rPr>
                <w:rFonts w:ascii="Times New Roman" w:hAnsi="Times New Roman"/>
                <w:sz w:val="24"/>
                <w:szCs w:val="24"/>
              </w:rPr>
              <w:t>СССР в 1953-1964 гг.</w:t>
            </w:r>
          </w:p>
          <w:p w:rsidR="00857918" w:rsidRPr="00B86C9F" w:rsidRDefault="00857918" w:rsidP="00B86C9F">
            <w:pPr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3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Борьба за власть после смерти И.В. Сталина. Г.М. Маленков. Л.П. Берия. 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Создание Организации Варшавского договора. Венгерский кризис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1956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Советский Союз и страны, освободившиеся от колониальной зависимости. Карибский кризис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1962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>. и его международные последствия.  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      </w:r>
          </w:p>
        </w:tc>
        <w:tc>
          <w:tcPr>
            <w:tcW w:w="4500" w:type="dxa"/>
            <w:gridSpan w:val="2"/>
          </w:tcPr>
          <w:p w:rsidR="00857918" w:rsidRPr="00B86C9F" w:rsidRDefault="00CF1D78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Характеризовать итоги борьбы за власть после смерти Сталина. Раскрывать общественный импульс и значение решений </w:t>
            </w:r>
            <w:r w:rsidRPr="00B86C9F">
              <w:rPr>
                <w:bCs/>
                <w:iCs/>
                <w:lang w:val="en-US"/>
              </w:rPr>
              <w:t>XX</w:t>
            </w:r>
            <w:r w:rsidRPr="00B86C9F">
              <w:rPr>
                <w:bCs/>
                <w:iCs/>
              </w:rPr>
              <w:t xml:space="preserve"> съезда на основе информации учебника и источников (воспо</w:t>
            </w:r>
            <w:r w:rsidRPr="00B86C9F">
              <w:rPr>
                <w:bCs/>
                <w:iCs/>
              </w:rPr>
              <w:softHyphen/>
              <w:t>минаний, записок и т. д.) .Объяснять, в чем заключались новые подходы к решению хозяйственных и социальных проблем в рассматриваемый пе</w:t>
            </w:r>
            <w:r w:rsidRPr="00B86C9F">
              <w:rPr>
                <w:bCs/>
                <w:iCs/>
              </w:rPr>
              <w:softHyphen/>
              <w:t>риод .Раскрывать значение выдвижения концепции мирного сосу</w:t>
            </w:r>
            <w:r w:rsidRPr="00B86C9F">
              <w:rPr>
                <w:bCs/>
                <w:iCs/>
              </w:rPr>
              <w:softHyphen/>
              <w:t>ществования государств с различным общественным строем. Подготовить сообщение о Карибском кризисе и его пре</w:t>
            </w:r>
            <w:r w:rsidRPr="00B86C9F">
              <w:rPr>
                <w:bCs/>
                <w:iCs/>
              </w:rPr>
              <w:softHyphen/>
              <w:t xml:space="preserve">одолении (по выбору - в виде репортажа, мнения историка и др.). Характеризовать взаимоотношения СССР </w:t>
            </w:r>
            <w:r w:rsidRPr="00B86C9F">
              <w:rPr>
                <w:bCs/>
                <w:i/>
                <w:iCs/>
              </w:rPr>
              <w:t xml:space="preserve">с </w:t>
            </w:r>
            <w:r w:rsidRPr="00B86C9F">
              <w:rPr>
                <w:bCs/>
                <w:iCs/>
              </w:rPr>
              <w:t>государствами социалистического лагеря и странами «третьего мира».  Рассказывать о достижениях советской науки и техники в конце 1950-х - 1960-е гг.</w:t>
            </w:r>
            <w:r w:rsidRPr="00B86C9F">
              <w:rPr>
                <w:color w:val="000000"/>
                <w:spacing w:val="4"/>
              </w:rPr>
              <w:t xml:space="preserve"> </w:t>
            </w:r>
            <w:r w:rsidRPr="00B86C9F">
              <w:rPr>
                <w:bCs/>
                <w:iCs/>
              </w:rPr>
              <w:t>период «оттепели» в общественной жиз</w:t>
            </w:r>
            <w:r w:rsidRPr="00B86C9F">
              <w:rPr>
                <w:bCs/>
                <w:iCs/>
              </w:rPr>
              <w:softHyphen/>
              <w:t>ни, приводя примеры из литературных произведений и др.</w:t>
            </w:r>
            <w:r w:rsidR="002D78E5" w:rsidRPr="00B86C9F">
              <w:rPr>
                <w:color w:val="000000"/>
                <w:spacing w:val="1"/>
              </w:rPr>
              <w:t xml:space="preserve"> </w:t>
            </w:r>
            <w:r w:rsidR="002D78E5" w:rsidRPr="00B86C9F">
              <w:rPr>
                <w:bCs/>
                <w:iCs/>
              </w:rPr>
              <w:t xml:space="preserve">развитии отечественной культуры в 1960-1980-е гг., характеризовать творчество ее выдающихся </w:t>
            </w:r>
            <w:r w:rsidR="00DA1D68" w:rsidRPr="00B86C9F">
              <w:rPr>
                <w:bCs/>
                <w:iCs/>
              </w:rPr>
              <w:t>представителей. Раскрывать</w:t>
            </w:r>
            <w:r w:rsidR="002D78E5" w:rsidRPr="00B86C9F">
              <w:rPr>
                <w:bCs/>
                <w:iCs/>
              </w:rPr>
              <w:t xml:space="preserve">, в чем проявлялись противоречия культурной жизни в рассматриваемый период. </w:t>
            </w:r>
            <w:r w:rsidRPr="00B86C9F">
              <w:rPr>
                <w:bCs/>
                <w:iCs/>
              </w:rPr>
              <w:t xml:space="preserve">Объяснять, в чем заключалась противоречивость партийной культурной политики. 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13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Раздел 7. СССР в 1960-е - начале 1980-х гг.</w:t>
            </w:r>
          </w:p>
          <w:p w:rsidR="00857918" w:rsidRPr="00B86C9F" w:rsidRDefault="00857918" w:rsidP="00B86C9F">
            <w:pPr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3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</w:t>
            </w:r>
            <w:r w:rsidR="00DA1D68" w:rsidRPr="00B86C9F">
              <w:rPr>
                <w:rFonts w:ascii="Times New Roman" w:hAnsi="Times New Roman"/>
                <w:sz w:val="24"/>
                <w:szCs w:val="24"/>
              </w:rPr>
              <w:t>комплекса. «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 Усиление консервативных тенденций в политической системе. Концепция «развитого социализма».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1977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Кризис советской системы и попытки повышения ее эффективности. Ю.В. Андропов.  Оппозиционные настроения в обществе. Развитие диссидентского и правозащитного движения. А.Д. Сахаров. А.И. Солженицын. Советское руководство и «пражская весна»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1968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>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 Афганская война.  Развитие советского образования, науки и техники, культуры и спорта.</w:t>
            </w:r>
          </w:p>
        </w:tc>
        <w:tc>
          <w:tcPr>
            <w:tcW w:w="4500" w:type="dxa"/>
            <w:gridSpan w:val="2"/>
          </w:tcPr>
          <w:p w:rsidR="00857918" w:rsidRPr="00B86C9F" w:rsidRDefault="00CF1D78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Высказывать суждение о причинах </w:t>
            </w:r>
            <w:r w:rsidR="00DA1D68" w:rsidRPr="00B86C9F">
              <w:rPr>
                <w:bCs/>
                <w:iCs/>
              </w:rPr>
              <w:t>отставки Н.</w:t>
            </w:r>
            <w:r w:rsidRPr="00B86C9F">
              <w:rPr>
                <w:bCs/>
                <w:iCs/>
              </w:rPr>
              <w:t xml:space="preserve"> С. Хрущева. Составить характеристику (политический портрет) Н. С. Хру</w:t>
            </w:r>
            <w:r w:rsidRPr="00B86C9F">
              <w:rPr>
                <w:bCs/>
                <w:iCs/>
              </w:rPr>
              <w:softHyphen/>
              <w:t>щева (с привлечением биографической и мемуарной литера</w:t>
            </w:r>
            <w:r w:rsidRPr="00B86C9F">
              <w:rPr>
                <w:bCs/>
                <w:iCs/>
              </w:rPr>
              <w:softHyphen/>
              <w:t>туры</w:t>
            </w:r>
            <w:r w:rsidR="00DA1D68" w:rsidRPr="00B86C9F">
              <w:rPr>
                <w:bCs/>
                <w:iCs/>
              </w:rPr>
              <w:t>). Объяснять</w:t>
            </w:r>
            <w:r w:rsidRPr="00B86C9F">
              <w:rPr>
                <w:bCs/>
                <w:iCs/>
              </w:rPr>
              <w:t>, в чем заключались альтернативы развития совет</w:t>
            </w:r>
            <w:r w:rsidRPr="00B86C9F">
              <w:rPr>
                <w:bCs/>
                <w:iCs/>
              </w:rPr>
              <w:softHyphen/>
              <w:t>ского общества в середине 1960-х гг.</w:t>
            </w:r>
            <w:r w:rsidR="002D78E5" w:rsidRPr="00B86C9F">
              <w:rPr>
                <w:bCs/>
                <w:iCs/>
              </w:rPr>
              <w:t xml:space="preserve"> </w:t>
            </w:r>
            <w:r w:rsidRPr="00B86C9F">
              <w:rPr>
                <w:bCs/>
                <w:iCs/>
              </w:rPr>
              <w:t>Участвовать в дискуссии о характере экономического разви</w:t>
            </w:r>
            <w:r w:rsidRPr="00B86C9F">
              <w:rPr>
                <w:bCs/>
                <w:iCs/>
              </w:rPr>
              <w:softHyphen/>
            </w:r>
            <w:r w:rsidR="002D78E5" w:rsidRPr="00B86C9F">
              <w:rPr>
                <w:bCs/>
                <w:iCs/>
              </w:rPr>
              <w:t>тия страны в 1970</w:t>
            </w:r>
            <w:r w:rsidRPr="00B86C9F">
              <w:rPr>
                <w:bCs/>
                <w:iCs/>
              </w:rPr>
              <w:t>-</w:t>
            </w:r>
            <w:r w:rsidR="002D78E5" w:rsidRPr="00B86C9F">
              <w:rPr>
                <w:bCs/>
                <w:iCs/>
              </w:rPr>
              <w:t>е.</w:t>
            </w:r>
            <w:r w:rsidR="002D78E5" w:rsidRPr="00B86C9F">
              <w:rPr>
                <w:rFonts w:eastAsia="Calibri"/>
                <w:lang w:eastAsia="en-US"/>
              </w:rPr>
              <w:t xml:space="preserve"> </w:t>
            </w:r>
            <w:r w:rsidR="002D78E5" w:rsidRPr="00B86C9F">
              <w:rPr>
                <w:bCs/>
                <w:iCs/>
              </w:rPr>
              <w:t>Выявлять особенности Конституции 1977 г., причины усиление позиций партии.</w:t>
            </w:r>
            <w:r w:rsidR="002D78E5" w:rsidRPr="00B86C9F">
              <w:rPr>
                <w:rFonts w:eastAsia="Calibri"/>
                <w:lang w:eastAsia="en-US"/>
              </w:rPr>
              <w:t xml:space="preserve"> </w:t>
            </w:r>
            <w:r w:rsidR="002D78E5" w:rsidRPr="00B86C9F">
              <w:rPr>
                <w:bCs/>
                <w:iCs/>
              </w:rPr>
              <w:t>Анализировать причины, особенности и результаты аграрной реформы и социальной политики, проводимой в данный период.</w:t>
            </w:r>
            <w:r w:rsidR="002D78E5" w:rsidRPr="00B86C9F">
              <w:rPr>
                <w:rFonts w:eastAsia="Calibri"/>
                <w:lang w:eastAsia="en-US"/>
              </w:rPr>
              <w:t xml:space="preserve"> </w:t>
            </w:r>
            <w:r w:rsidR="002D78E5" w:rsidRPr="00B86C9F">
              <w:rPr>
                <w:bCs/>
                <w:iCs/>
              </w:rPr>
              <w:t>Определять главную причину международной политики, направленной на разрядку напряженности и ее результаты; давать оценку характеру отношения с соцстранами.</w:t>
            </w:r>
            <w:r w:rsidR="002D78E5" w:rsidRPr="00B86C9F">
              <w:rPr>
                <w:bCs/>
                <w:color w:val="000000"/>
                <w:spacing w:val="4"/>
              </w:rPr>
              <w:t xml:space="preserve"> </w:t>
            </w:r>
            <w:r w:rsidR="002D78E5" w:rsidRPr="00B86C9F">
              <w:rPr>
                <w:bCs/>
                <w:iCs/>
              </w:rPr>
              <w:t>Раскрывать значение достижения военно-стратегического паритета между СССР и США для международных отношений. Объяснять, в чем выразилось и чем было вызвано обостре</w:t>
            </w:r>
            <w:r w:rsidR="002D78E5" w:rsidRPr="00B86C9F">
              <w:rPr>
                <w:bCs/>
                <w:iCs/>
              </w:rPr>
              <w:softHyphen/>
              <w:t>ние международной напряженности в конце 1970-х гг. Участвовать в обсуждении дискуссионных вопросов, напри</w:t>
            </w:r>
            <w:r w:rsidR="002D78E5" w:rsidRPr="00B86C9F">
              <w:rPr>
                <w:bCs/>
                <w:iCs/>
              </w:rPr>
              <w:softHyphen/>
              <w:t>мер о вводе советских войск в Чехословакию (1968), Афгани</w:t>
            </w:r>
            <w:r w:rsidR="002D78E5" w:rsidRPr="00B86C9F">
              <w:rPr>
                <w:bCs/>
                <w:iCs/>
              </w:rPr>
              <w:softHyphen/>
              <w:t>стан (1979).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14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Раздел 8. Советское общество в 1985-1991 гг.</w:t>
            </w:r>
          </w:p>
          <w:p w:rsidR="00857918" w:rsidRPr="00B86C9F" w:rsidRDefault="00857918" w:rsidP="00B86C9F">
            <w:pPr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3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 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 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      </w:r>
          </w:p>
        </w:tc>
        <w:tc>
          <w:tcPr>
            <w:tcW w:w="4500" w:type="dxa"/>
            <w:gridSpan w:val="2"/>
          </w:tcPr>
          <w:p w:rsidR="00857918" w:rsidRPr="00B86C9F" w:rsidRDefault="002D78E5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>Объяснять причины перехода к политике перестройки. Раскрывать значение понятий перестройка.</w:t>
            </w:r>
            <w:r w:rsidRPr="00B86C9F">
              <w:rPr>
                <w:i/>
                <w:iCs/>
                <w:color w:val="000000"/>
                <w:spacing w:val="-3"/>
              </w:rPr>
              <w:t xml:space="preserve"> </w:t>
            </w:r>
            <w:r w:rsidRPr="00B86C9F">
              <w:rPr>
                <w:bCs/>
                <w:iCs/>
              </w:rPr>
              <w:t>гласность, полити</w:t>
            </w:r>
            <w:r w:rsidRPr="00B86C9F">
              <w:rPr>
                <w:bCs/>
                <w:iCs/>
              </w:rPr>
              <w:softHyphen/>
              <w:t>ческий плюрализм, правовое государство, парад суверенитетов. Характеризовать сущность и значение преобразования по</w:t>
            </w:r>
            <w:r w:rsidRPr="00B86C9F">
              <w:rPr>
                <w:bCs/>
                <w:iCs/>
              </w:rPr>
              <w:softHyphen/>
              <w:t>литической системы. Проводить поиск информации об изменениях в сфере эко</w:t>
            </w:r>
            <w:r w:rsidRPr="00B86C9F">
              <w:rPr>
                <w:bCs/>
                <w:iCs/>
              </w:rPr>
              <w:softHyphen/>
              <w:t>номики и общественной жизни в годы перестройки, представ</w:t>
            </w:r>
            <w:r w:rsidRPr="00B86C9F">
              <w:rPr>
                <w:bCs/>
                <w:iCs/>
              </w:rPr>
              <w:softHyphen/>
              <w:t>лять ее в устном сообщении (эссе, реферате). Собирать и анализировать воспоминания членов семьи, людей старшего поколения о жизни в годы перестройки; пред</w:t>
            </w:r>
            <w:r w:rsidRPr="00B86C9F">
              <w:rPr>
                <w:bCs/>
                <w:iCs/>
              </w:rPr>
              <w:softHyphen/>
              <w:t>ставлять их в виде устной или письменной презентации.</w:t>
            </w:r>
            <w:r w:rsidRPr="00B86C9F">
              <w:rPr>
                <w:bCs/>
                <w:color w:val="000000"/>
                <w:spacing w:val="-1"/>
              </w:rPr>
              <w:t xml:space="preserve"> </w:t>
            </w:r>
            <w:r w:rsidRPr="00B86C9F">
              <w:rPr>
                <w:bCs/>
                <w:iCs/>
              </w:rPr>
              <w:t>Характеризовать направления и ключевые события внешней п</w:t>
            </w:r>
            <w:r w:rsidR="0073659B">
              <w:rPr>
                <w:bCs/>
                <w:iCs/>
              </w:rPr>
              <w:t>олитики СССР в годы перестройки. С</w:t>
            </w:r>
            <w:r w:rsidR="0073659B" w:rsidRPr="00B86C9F">
              <w:rPr>
                <w:bCs/>
                <w:iCs/>
              </w:rPr>
              <w:t>истематизировать</w:t>
            </w:r>
            <w:r w:rsidRPr="00B86C9F">
              <w:rPr>
                <w:bCs/>
                <w:iCs/>
              </w:rPr>
              <w:t xml:space="preserve"> материал о результатах осуществления политики нового политического мышления. Излагать приводимые в учебнике оценки политики «нового мышления», высказывать и аргументировать свое суждение. Раскрывать причины, приведшие к обострению межнацио</w:t>
            </w:r>
            <w:r w:rsidRPr="00B86C9F">
              <w:rPr>
                <w:bCs/>
                <w:iCs/>
              </w:rPr>
              <w:softHyphen/>
              <w:t>нальных отношений в Советском государстве.</w:t>
            </w:r>
            <w:r w:rsidRPr="00B86C9F">
              <w:rPr>
                <w:bCs/>
                <w:color w:val="000000"/>
                <w:lang w:eastAsia="en-US"/>
              </w:rPr>
              <w:t xml:space="preserve"> </w:t>
            </w:r>
            <w:r w:rsidRPr="00B86C9F">
              <w:rPr>
                <w:bCs/>
                <w:iCs/>
              </w:rPr>
              <w:t>Участвовать в дискуссии о причинах</w:t>
            </w:r>
            <w:r w:rsidRPr="00B86C9F">
              <w:rPr>
                <w:color w:val="000000"/>
              </w:rPr>
              <w:t xml:space="preserve"> </w:t>
            </w:r>
            <w:r w:rsidRPr="00B86C9F">
              <w:rPr>
                <w:bCs/>
                <w:iCs/>
              </w:rPr>
              <w:t>кризиса советской сис</w:t>
            </w:r>
            <w:r w:rsidRPr="00B86C9F">
              <w:rPr>
                <w:bCs/>
                <w:iCs/>
              </w:rPr>
              <w:softHyphen/>
              <w:t>темы и распада СССР. Излагать и аргументировать суждения о сущности событий 1985-1991 гг. в СССР. Составить характеристику (политический портрет) М. С. Горба</w:t>
            </w:r>
            <w:r w:rsidRPr="00B86C9F">
              <w:rPr>
                <w:bCs/>
                <w:iCs/>
              </w:rPr>
              <w:softHyphen/>
              <w:t>чева (с привлечением биографической и мемуарной литературы)</w:t>
            </w:r>
          </w:p>
        </w:tc>
      </w:tr>
      <w:tr w:rsidR="00857918" w:rsidRPr="00B86C9F" w:rsidTr="000A7118">
        <w:trPr>
          <w:trHeight w:val="577"/>
          <w:jc w:val="center"/>
        </w:trPr>
        <w:tc>
          <w:tcPr>
            <w:tcW w:w="810" w:type="dxa"/>
          </w:tcPr>
          <w:p w:rsidR="00857918" w:rsidRPr="00B86C9F" w:rsidRDefault="006F741A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rPr>
                <w:bCs/>
                <w:iCs/>
              </w:rPr>
              <w:t>15</w:t>
            </w:r>
            <w:r w:rsidR="00DA1D68">
              <w:rPr>
                <w:bCs/>
                <w:iCs/>
              </w:rPr>
              <w:t>.</w:t>
            </w:r>
          </w:p>
        </w:tc>
        <w:tc>
          <w:tcPr>
            <w:tcW w:w="2694" w:type="dxa"/>
          </w:tcPr>
          <w:p w:rsidR="00857918" w:rsidRPr="00B86C9F" w:rsidRDefault="00857918" w:rsidP="00B86C9F">
            <w:pPr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>Раздел 9. Российская Федерация на рубеже ХХ – XXI вв.</w:t>
            </w:r>
          </w:p>
          <w:p w:rsidR="00857918" w:rsidRPr="00B86C9F" w:rsidRDefault="00857918" w:rsidP="00B86C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918" w:rsidRPr="00B86C9F" w:rsidRDefault="00857918" w:rsidP="00DA1D68">
            <w:pPr>
              <w:pStyle w:val="c4"/>
              <w:shd w:val="clear" w:color="auto" w:fill="FFFFFF"/>
              <w:spacing w:after="0" w:line="276" w:lineRule="auto"/>
              <w:jc w:val="center"/>
              <w:rPr>
                <w:bCs/>
                <w:iCs/>
              </w:rPr>
            </w:pPr>
            <w:r w:rsidRPr="00B86C9F">
              <w:t>6</w:t>
            </w:r>
          </w:p>
        </w:tc>
        <w:tc>
          <w:tcPr>
            <w:tcW w:w="5280" w:type="dxa"/>
          </w:tcPr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C9F">
              <w:rPr>
                <w:rFonts w:ascii="Times New Roman" w:hAnsi="Times New Roman"/>
                <w:sz w:val="24"/>
                <w:szCs w:val="24"/>
              </w:rPr>
              <w:t xml:space="preserve">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86C9F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86C9F">
              <w:rPr>
                <w:rFonts w:ascii="Times New Roman" w:hAnsi="Times New Roman"/>
                <w:sz w:val="24"/>
                <w:szCs w:val="24"/>
              </w:rPr>
              <w:t xml:space="preserve">. Российское общество в условиях реформ.  События октября 1993 </w:t>
            </w:r>
            <w:r w:rsidR="0022540D" w:rsidRPr="00B86C9F">
              <w:rPr>
                <w:rFonts w:ascii="Times New Roman" w:hAnsi="Times New Roman"/>
                <w:sz w:val="24"/>
                <w:szCs w:val="24"/>
              </w:rPr>
              <w:t>г. Ликвидация</w:t>
            </w:r>
            <w:r w:rsidRPr="00B86C9F">
              <w:rPr>
                <w:rFonts w:ascii="Times New Roman" w:hAnsi="Times New Roman"/>
                <w:sz w:val="24"/>
                <w:szCs w:val="24"/>
              </w:rPr>
              <w:t xml:space="preserve">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 В. В. Путин. Курс на укрепление государственности, экономический подъем и социальную стабильность.   Россия в мировом сообществе. Приоритеты внешней политики Российской Федерации на рубеже ХХ-XXI веков. Россия в СНГ. Российско-американские отношения. Россия и Европейский Союз.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      </w:r>
          </w:p>
          <w:p w:rsidR="00857918" w:rsidRPr="00B86C9F" w:rsidRDefault="00857918" w:rsidP="00DC093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918" w:rsidRPr="00B86C9F" w:rsidRDefault="00857918" w:rsidP="00F73F91">
            <w:pPr>
              <w:pStyle w:val="c4"/>
              <w:rPr>
                <w:bCs/>
                <w:iCs/>
              </w:rPr>
            </w:pPr>
          </w:p>
        </w:tc>
        <w:tc>
          <w:tcPr>
            <w:tcW w:w="4500" w:type="dxa"/>
            <w:gridSpan w:val="2"/>
          </w:tcPr>
          <w:p w:rsidR="00857918" w:rsidRPr="00B86C9F" w:rsidRDefault="002D78E5" w:rsidP="00F73F91">
            <w:pPr>
              <w:pStyle w:val="c4"/>
              <w:rPr>
                <w:bCs/>
                <w:iCs/>
              </w:rPr>
            </w:pPr>
            <w:r w:rsidRPr="00B86C9F">
              <w:rPr>
                <w:bCs/>
                <w:iCs/>
              </w:rPr>
              <w:t xml:space="preserve">Характеризовать события, ознаменовавшие становление новой российской государственности. Составить биографическую </w:t>
            </w:r>
            <w:r w:rsidR="00A65C43" w:rsidRPr="00B86C9F">
              <w:rPr>
                <w:bCs/>
                <w:iCs/>
              </w:rPr>
              <w:t>справку (очерк) о Б. Н. Ельцине, В</w:t>
            </w:r>
            <w:r w:rsidRPr="00B86C9F">
              <w:rPr>
                <w:bCs/>
                <w:iCs/>
              </w:rPr>
              <w:t>.В.Путине Объяснять, в чем заключались трудности перехода к рыноч</w:t>
            </w:r>
            <w:r w:rsidRPr="00B86C9F">
              <w:rPr>
                <w:bCs/>
                <w:iCs/>
              </w:rPr>
              <w:softHyphen/>
              <w:t>ной экономике, привлекая свидетельства</w:t>
            </w:r>
            <w:r w:rsidR="00A65C43" w:rsidRPr="00B86C9F">
              <w:rPr>
                <w:color w:val="000000"/>
                <w:spacing w:val="3"/>
              </w:rPr>
              <w:t xml:space="preserve"> </w:t>
            </w:r>
            <w:r w:rsidR="00A65C43" w:rsidRPr="00B86C9F">
              <w:rPr>
                <w:bCs/>
                <w:iCs/>
              </w:rPr>
              <w:t>современников</w:t>
            </w:r>
            <w:r w:rsidR="00DE7848" w:rsidRPr="00B86C9F">
              <w:rPr>
                <w:bCs/>
                <w:iCs/>
              </w:rPr>
              <w:t xml:space="preserve">. </w:t>
            </w:r>
            <w:r w:rsidR="00A65C43" w:rsidRPr="00B86C9F">
              <w:rPr>
                <w:bCs/>
                <w:iCs/>
              </w:rPr>
              <w:t>Систематизировать материал учебника о национальных от</w:t>
            </w:r>
            <w:r w:rsidR="00A65C43" w:rsidRPr="00B86C9F">
              <w:rPr>
                <w:bCs/>
                <w:iCs/>
              </w:rPr>
              <w:softHyphen/>
              <w:t>ношениях в 1990-е гг. (задачи национальной политики; причи</w:t>
            </w:r>
            <w:r w:rsidR="00A65C43" w:rsidRPr="00B86C9F">
              <w:rPr>
                <w:bCs/>
                <w:iCs/>
              </w:rPr>
              <w:softHyphen/>
              <w:t>ны противоречий между Центром и регионами; межнациональ</w:t>
            </w:r>
            <w:r w:rsidR="00A65C43" w:rsidRPr="00B86C9F">
              <w:rPr>
                <w:bCs/>
                <w:iCs/>
              </w:rPr>
              <w:softHyphen/>
              <w:t>ные конфликты</w:t>
            </w:r>
            <w:r w:rsidR="0073659B" w:rsidRPr="00B86C9F">
              <w:rPr>
                <w:bCs/>
                <w:iCs/>
              </w:rPr>
              <w:t>). Систематизировать</w:t>
            </w:r>
            <w:r w:rsidR="00A65C43" w:rsidRPr="00B86C9F">
              <w:rPr>
                <w:bCs/>
                <w:iCs/>
              </w:rPr>
              <w:t xml:space="preserve"> материал об основных направлениях и событиях внешней политики России в 1990-е гг.; составлять об</w:t>
            </w:r>
            <w:r w:rsidR="00A65C43" w:rsidRPr="00B86C9F">
              <w:rPr>
                <w:bCs/>
                <w:iCs/>
              </w:rPr>
              <w:softHyphen/>
              <w:t xml:space="preserve">зорную характеристику. Характеризовать ключевые события политической истории России в </w:t>
            </w:r>
            <w:r w:rsidR="00A65C43" w:rsidRPr="00B86C9F">
              <w:rPr>
                <w:bCs/>
                <w:iCs/>
                <w:lang w:val="en-US"/>
              </w:rPr>
              <w:t>XXI</w:t>
            </w:r>
            <w:r w:rsidR="00A65C43" w:rsidRPr="00B86C9F">
              <w:rPr>
                <w:bCs/>
                <w:iCs/>
              </w:rPr>
              <w:t xml:space="preserve"> в. Представлять характеристику крупнейших политических партий и деятелей современной России. Рассказывать о государственных</w:t>
            </w:r>
            <w:r w:rsidR="00A65C43" w:rsidRPr="00B86C9F">
              <w:rPr>
                <w:color w:val="000000"/>
                <w:spacing w:val="2"/>
              </w:rPr>
              <w:t xml:space="preserve"> </w:t>
            </w:r>
            <w:r w:rsidR="00A65C43" w:rsidRPr="00B86C9F">
              <w:rPr>
                <w:bCs/>
                <w:iCs/>
              </w:rPr>
              <w:t xml:space="preserve">символах </w:t>
            </w:r>
            <w:r w:rsidR="0073659B" w:rsidRPr="00B86C9F">
              <w:rPr>
                <w:bCs/>
                <w:iCs/>
              </w:rPr>
              <w:t>России. Анализировать</w:t>
            </w:r>
            <w:r w:rsidR="00A65C43" w:rsidRPr="00B86C9F">
              <w:rPr>
                <w:bCs/>
                <w:iCs/>
              </w:rPr>
              <w:t xml:space="preserve"> и обобщать информацию различных источ</w:t>
            </w:r>
            <w:r w:rsidR="00A65C43" w:rsidRPr="00B86C9F">
              <w:rPr>
                <w:bCs/>
                <w:iCs/>
              </w:rPr>
              <w:softHyphen/>
              <w:t xml:space="preserve">ников об экономическом и социальном развитии России в </w:t>
            </w:r>
            <w:r w:rsidR="00A65C43" w:rsidRPr="00B86C9F">
              <w:rPr>
                <w:bCs/>
                <w:iCs/>
                <w:lang w:val="en-US"/>
              </w:rPr>
              <w:t>XXI</w:t>
            </w:r>
            <w:r w:rsidR="00A65C43" w:rsidRPr="00B86C9F">
              <w:rPr>
                <w:bCs/>
                <w:iCs/>
              </w:rPr>
              <w:t xml:space="preserve"> в. Систематизировать материалы печати и телевидения об ак</w:t>
            </w:r>
            <w:r w:rsidR="00A65C43" w:rsidRPr="00B86C9F">
              <w:rPr>
                <w:bCs/>
                <w:iCs/>
              </w:rPr>
              <w:softHyphen/>
              <w:t>туальных проблемах и событиях в жизни современного рос</w:t>
            </w:r>
            <w:r w:rsidR="00A65C43" w:rsidRPr="00B86C9F">
              <w:rPr>
                <w:bCs/>
                <w:iCs/>
              </w:rPr>
              <w:softHyphen/>
              <w:t>сийского общества, представлять их в виде обзора, реферата</w:t>
            </w:r>
            <w:r w:rsidR="00DE7848" w:rsidRPr="00B86C9F">
              <w:rPr>
                <w:bCs/>
                <w:iCs/>
              </w:rPr>
              <w:t>.  Д</w:t>
            </w:r>
            <w:r w:rsidR="00A65C43" w:rsidRPr="00B86C9F">
              <w:rPr>
                <w:bCs/>
                <w:iCs/>
              </w:rPr>
              <w:t>авать характеристику и оценку явлений современной российской культуры, произведений литературы, искусства, ки</w:t>
            </w:r>
            <w:r w:rsidR="00A65C43" w:rsidRPr="00B86C9F">
              <w:rPr>
                <w:bCs/>
                <w:iCs/>
              </w:rPr>
              <w:softHyphen/>
              <w:t>нофильмов и т. д.; аргументировать свое мнение. Проводить обзор текущей информации телевидения и прес</w:t>
            </w:r>
            <w:r w:rsidR="00A65C43" w:rsidRPr="00B86C9F">
              <w:rPr>
                <w:bCs/>
                <w:iCs/>
              </w:rPr>
              <w:softHyphen/>
              <w:t>сы о внешнеполитической деятельности</w:t>
            </w:r>
            <w:r w:rsidR="00A65C43" w:rsidRPr="00B86C9F">
              <w:rPr>
                <w:color w:val="000000"/>
                <w:spacing w:val="2"/>
                <w:lang w:eastAsia="en-US"/>
              </w:rPr>
              <w:t xml:space="preserve"> </w:t>
            </w:r>
            <w:r w:rsidR="00A65C43" w:rsidRPr="00B86C9F">
              <w:rPr>
                <w:bCs/>
                <w:iCs/>
              </w:rPr>
              <w:t>руководителей страны.</w:t>
            </w:r>
          </w:p>
        </w:tc>
      </w:tr>
    </w:tbl>
    <w:p w:rsidR="00097EB4" w:rsidRDefault="00097EB4"/>
    <w:sectPr w:rsidR="00097EB4" w:rsidSect="00AB5C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46" w:rsidRDefault="001A7146" w:rsidP="00110F0A">
      <w:pPr>
        <w:spacing w:after="0" w:line="240" w:lineRule="auto"/>
      </w:pPr>
      <w:r>
        <w:separator/>
      </w:r>
    </w:p>
  </w:endnote>
  <w:endnote w:type="continuationSeparator" w:id="0">
    <w:p w:rsidR="001A7146" w:rsidRDefault="001A7146" w:rsidP="0011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946512"/>
      <w:docPartObj>
        <w:docPartGallery w:val="Page Numbers (Bottom of Page)"/>
        <w:docPartUnique/>
      </w:docPartObj>
    </w:sdtPr>
    <w:sdtContent>
      <w:p w:rsidR="00110F0A" w:rsidRDefault="008573EE">
        <w:pPr>
          <w:pStyle w:val="ab"/>
          <w:jc w:val="right"/>
        </w:pPr>
        <w:r>
          <w:fldChar w:fldCharType="begin"/>
        </w:r>
        <w:r w:rsidR="00110F0A">
          <w:instrText>PAGE   \* MERGEFORMAT</w:instrText>
        </w:r>
        <w:r>
          <w:fldChar w:fldCharType="separate"/>
        </w:r>
        <w:r w:rsidR="009A70FF">
          <w:rPr>
            <w:noProof/>
          </w:rPr>
          <w:t>47</w:t>
        </w:r>
        <w:r>
          <w:fldChar w:fldCharType="end"/>
        </w:r>
      </w:p>
    </w:sdtContent>
  </w:sdt>
  <w:p w:rsidR="00110F0A" w:rsidRDefault="00110F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46" w:rsidRDefault="001A7146" w:rsidP="00110F0A">
      <w:pPr>
        <w:spacing w:after="0" w:line="240" w:lineRule="auto"/>
      </w:pPr>
      <w:r>
        <w:separator/>
      </w:r>
    </w:p>
  </w:footnote>
  <w:footnote w:type="continuationSeparator" w:id="0">
    <w:p w:rsidR="001A7146" w:rsidRDefault="001A7146" w:rsidP="0011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205"/>
    <w:multiLevelType w:val="hybridMultilevel"/>
    <w:tmpl w:val="20C459F8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40C35"/>
    <w:multiLevelType w:val="hybridMultilevel"/>
    <w:tmpl w:val="E31C3564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03F5"/>
    <w:multiLevelType w:val="hybridMultilevel"/>
    <w:tmpl w:val="F270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4050"/>
    <w:multiLevelType w:val="hybridMultilevel"/>
    <w:tmpl w:val="0B32BD42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C1B87"/>
    <w:multiLevelType w:val="hybridMultilevel"/>
    <w:tmpl w:val="80166C8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15AE7A8F"/>
    <w:multiLevelType w:val="hybridMultilevel"/>
    <w:tmpl w:val="9CC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5509"/>
    <w:multiLevelType w:val="hybridMultilevel"/>
    <w:tmpl w:val="E528CB9A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86B"/>
    <w:multiLevelType w:val="hybridMultilevel"/>
    <w:tmpl w:val="7C263DB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F65F0"/>
    <w:multiLevelType w:val="hybridMultilevel"/>
    <w:tmpl w:val="FEBE5570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47B49"/>
    <w:multiLevelType w:val="hybridMultilevel"/>
    <w:tmpl w:val="DE842A80"/>
    <w:lvl w:ilvl="0" w:tplc="ACC48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846B22"/>
    <w:multiLevelType w:val="hybridMultilevel"/>
    <w:tmpl w:val="7196EF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85217"/>
    <w:multiLevelType w:val="hybridMultilevel"/>
    <w:tmpl w:val="2486A3DA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93920"/>
    <w:multiLevelType w:val="hybridMultilevel"/>
    <w:tmpl w:val="6962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56EE5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72A4A"/>
    <w:multiLevelType w:val="hybridMultilevel"/>
    <w:tmpl w:val="449434C0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0760B"/>
    <w:multiLevelType w:val="hybridMultilevel"/>
    <w:tmpl w:val="BE3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F3736"/>
    <w:multiLevelType w:val="hybridMultilevel"/>
    <w:tmpl w:val="C89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07E95"/>
    <w:multiLevelType w:val="hybridMultilevel"/>
    <w:tmpl w:val="BE3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5CAE"/>
    <w:multiLevelType w:val="hybridMultilevel"/>
    <w:tmpl w:val="811A5FD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F0F19"/>
    <w:multiLevelType w:val="hybridMultilevel"/>
    <w:tmpl w:val="EEDAA3B4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6040F"/>
    <w:multiLevelType w:val="hybridMultilevel"/>
    <w:tmpl w:val="E4A4111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E429F"/>
    <w:multiLevelType w:val="hybridMultilevel"/>
    <w:tmpl w:val="A280A8B6"/>
    <w:lvl w:ilvl="0" w:tplc="54BE57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E933CB"/>
    <w:multiLevelType w:val="hybridMultilevel"/>
    <w:tmpl w:val="7DD23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836D30"/>
    <w:multiLevelType w:val="hybridMultilevel"/>
    <w:tmpl w:val="1EA65036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83DD3"/>
    <w:multiLevelType w:val="hybridMultilevel"/>
    <w:tmpl w:val="C85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35736"/>
    <w:multiLevelType w:val="hybridMultilevel"/>
    <w:tmpl w:val="14C67882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707BC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1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E4289"/>
    <w:multiLevelType w:val="hybridMultilevel"/>
    <w:tmpl w:val="763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B2948"/>
    <w:multiLevelType w:val="hybridMultilevel"/>
    <w:tmpl w:val="EFA893F4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92F35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2A17FB6"/>
    <w:multiLevelType w:val="hybridMultilevel"/>
    <w:tmpl w:val="78E43AF0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4205FF8"/>
    <w:multiLevelType w:val="hybridMultilevel"/>
    <w:tmpl w:val="F500ABB4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AE5FC0"/>
    <w:multiLevelType w:val="hybridMultilevel"/>
    <w:tmpl w:val="3866FEEA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42C6B"/>
    <w:multiLevelType w:val="hybridMultilevel"/>
    <w:tmpl w:val="75C80C6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474C1"/>
    <w:multiLevelType w:val="hybridMultilevel"/>
    <w:tmpl w:val="CD5A9206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C36BC"/>
    <w:multiLevelType w:val="hybridMultilevel"/>
    <w:tmpl w:val="15D4B5D2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4">
    <w:nsid w:val="7A113519"/>
    <w:multiLevelType w:val="hybridMultilevel"/>
    <w:tmpl w:val="1A6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E3532"/>
    <w:multiLevelType w:val="hybridMultilevel"/>
    <w:tmpl w:val="1386482C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6"/>
  </w:num>
  <w:num w:numId="4">
    <w:abstractNumId w:val="34"/>
  </w:num>
  <w:num w:numId="5">
    <w:abstractNumId w:val="29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28"/>
  </w:num>
  <w:num w:numId="12">
    <w:abstractNumId w:val="22"/>
  </w:num>
  <w:num w:numId="13">
    <w:abstractNumId w:val="0"/>
  </w:num>
  <w:num w:numId="14">
    <w:abstractNumId w:val="26"/>
  </w:num>
  <w:num w:numId="15">
    <w:abstractNumId w:val="40"/>
  </w:num>
  <w:num w:numId="16">
    <w:abstractNumId w:val="8"/>
  </w:num>
  <w:num w:numId="17">
    <w:abstractNumId w:val="10"/>
  </w:num>
  <w:num w:numId="18">
    <w:abstractNumId w:val="21"/>
  </w:num>
  <w:num w:numId="19">
    <w:abstractNumId w:val="33"/>
  </w:num>
  <w:num w:numId="20">
    <w:abstractNumId w:val="3"/>
  </w:num>
  <w:num w:numId="21">
    <w:abstractNumId w:val="39"/>
  </w:num>
  <w:num w:numId="22">
    <w:abstractNumId w:val="41"/>
  </w:num>
  <w:num w:numId="23">
    <w:abstractNumId w:val="23"/>
  </w:num>
  <w:num w:numId="24">
    <w:abstractNumId w:val="42"/>
  </w:num>
  <w:num w:numId="25">
    <w:abstractNumId w:val="24"/>
  </w:num>
  <w:num w:numId="26">
    <w:abstractNumId w:val="20"/>
  </w:num>
  <w:num w:numId="27">
    <w:abstractNumId w:val="1"/>
  </w:num>
  <w:num w:numId="28">
    <w:abstractNumId w:val="44"/>
  </w:num>
  <w:num w:numId="29">
    <w:abstractNumId w:val="11"/>
  </w:num>
  <w:num w:numId="30">
    <w:abstractNumId w:val="18"/>
  </w:num>
  <w:num w:numId="31">
    <w:abstractNumId w:val="25"/>
  </w:num>
  <w:num w:numId="32">
    <w:abstractNumId w:val="30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2"/>
  </w:num>
  <w:num w:numId="36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1"/>
  </w:num>
  <w:num w:numId="39">
    <w:abstractNumId w:val="2"/>
  </w:num>
  <w:num w:numId="40">
    <w:abstractNumId w:val="36"/>
  </w:num>
  <w:num w:numId="41">
    <w:abstractNumId w:val="4"/>
  </w:num>
  <w:num w:numId="42">
    <w:abstractNumId w:val="27"/>
  </w:num>
  <w:num w:numId="43">
    <w:abstractNumId w:val="37"/>
  </w:num>
  <w:num w:numId="44">
    <w:abstractNumId w:val="13"/>
  </w:num>
  <w:num w:numId="45">
    <w:abstractNumId w:val="46"/>
  </w:num>
  <w:num w:numId="46">
    <w:abstractNumId w:val="17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4"/>
    <w:rsid w:val="0003371D"/>
    <w:rsid w:val="00067C4D"/>
    <w:rsid w:val="00097EB4"/>
    <w:rsid w:val="000A7118"/>
    <w:rsid w:val="000B7A25"/>
    <w:rsid w:val="000F58D9"/>
    <w:rsid w:val="0010098E"/>
    <w:rsid w:val="00110F0A"/>
    <w:rsid w:val="0011117B"/>
    <w:rsid w:val="00165D1B"/>
    <w:rsid w:val="0018558F"/>
    <w:rsid w:val="001A7146"/>
    <w:rsid w:val="001F45F0"/>
    <w:rsid w:val="00213EDF"/>
    <w:rsid w:val="00215B8E"/>
    <w:rsid w:val="0022540D"/>
    <w:rsid w:val="00241061"/>
    <w:rsid w:val="00253721"/>
    <w:rsid w:val="00277498"/>
    <w:rsid w:val="0029448E"/>
    <w:rsid w:val="002C743D"/>
    <w:rsid w:val="002D78E5"/>
    <w:rsid w:val="00305ED9"/>
    <w:rsid w:val="00315CDB"/>
    <w:rsid w:val="0032723F"/>
    <w:rsid w:val="00342609"/>
    <w:rsid w:val="00395535"/>
    <w:rsid w:val="003A2A3D"/>
    <w:rsid w:val="00405F31"/>
    <w:rsid w:val="00417FDE"/>
    <w:rsid w:val="0042610E"/>
    <w:rsid w:val="00466B0F"/>
    <w:rsid w:val="004915A3"/>
    <w:rsid w:val="0054710D"/>
    <w:rsid w:val="005C351B"/>
    <w:rsid w:val="006016FC"/>
    <w:rsid w:val="006436DC"/>
    <w:rsid w:val="006F3356"/>
    <w:rsid w:val="006F741A"/>
    <w:rsid w:val="007327C5"/>
    <w:rsid w:val="007337F8"/>
    <w:rsid w:val="0073659B"/>
    <w:rsid w:val="007612DE"/>
    <w:rsid w:val="008573EE"/>
    <w:rsid w:val="00857918"/>
    <w:rsid w:val="00881E06"/>
    <w:rsid w:val="008B206D"/>
    <w:rsid w:val="008D4851"/>
    <w:rsid w:val="00955145"/>
    <w:rsid w:val="009A70FF"/>
    <w:rsid w:val="009F4BCD"/>
    <w:rsid w:val="00A571BE"/>
    <w:rsid w:val="00A57F93"/>
    <w:rsid w:val="00A65C43"/>
    <w:rsid w:val="00AA1901"/>
    <w:rsid w:val="00AB5C6E"/>
    <w:rsid w:val="00B5193D"/>
    <w:rsid w:val="00B552D3"/>
    <w:rsid w:val="00B83DB0"/>
    <w:rsid w:val="00B86C9F"/>
    <w:rsid w:val="00BB2C5C"/>
    <w:rsid w:val="00C00D11"/>
    <w:rsid w:val="00C111CE"/>
    <w:rsid w:val="00CA7E8D"/>
    <w:rsid w:val="00CC6F42"/>
    <w:rsid w:val="00CF1D78"/>
    <w:rsid w:val="00D57A1F"/>
    <w:rsid w:val="00D75C35"/>
    <w:rsid w:val="00DA1D68"/>
    <w:rsid w:val="00DC0931"/>
    <w:rsid w:val="00DC5013"/>
    <w:rsid w:val="00DE7848"/>
    <w:rsid w:val="00DF4A70"/>
    <w:rsid w:val="00E01241"/>
    <w:rsid w:val="00E361C4"/>
    <w:rsid w:val="00E4435E"/>
    <w:rsid w:val="00E50EDE"/>
    <w:rsid w:val="00E5597C"/>
    <w:rsid w:val="00E91E51"/>
    <w:rsid w:val="00EA5D9B"/>
    <w:rsid w:val="00EC6220"/>
    <w:rsid w:val="00F31B33"/>
    <w:rsid w:val="00F73F91"/>
    <w:rsid w:val="00F87F1F"/>
    <w:rsid w:val="00F916A7"/>
    <w:rsid w:val="00FA3630"/>
    <w:rsid w:val="00FC033B"/>
    <w:rsid w:val="00FC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E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E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E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A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7E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E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EB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B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7E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97EB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semiHidden/>
    <w:unhideWhenUsed/>
    <w:rsid w:val="00097E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EB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7E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9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097E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97E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09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097E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7EB4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link w:val="af0"/>
    <w:uiPriority w:val="99"/>
    <w:rsid w:val="0009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97E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uiPriority w:val="99"/>
    <w:semiHidden/>
    <w:rsid w:val="00097EB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97E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7EB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7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Знак"/>
    <w:link w:val="af2"/>
    <w:uiPriority w:val="99"/>
    <w:semiHidden/>
    <w:rsid w:val="00097E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097E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097EB4"/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выноски Знак"/>
    <w:link w:val="af4"/>
    <w:uiPriority w:val="99"/>
    <w:semiHidden/>
    <w:rsid w:val="00097EB4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7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7EB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097EB4"/>
    <w:pPr>
      <w:ind w:left="720"/>
      <w:contextualSpacing/>
    </w:pPr>
  </w:style>
  <w:style w:type="paragraph" w:customStyle="1" w:styleId="NR">
    <w:name w:val="NR"/>
    <w:basedOn w:val="a"/>
    <w:uiPriority w:val="99"/>
    <w:rsid w:val="00097E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1"/>
    <w:basedOn w:val="a"/>
    <w:uiPriority w:val="99"/>
    <w:rsid w:val="00097E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7EB4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97E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semiHidden/>
    <w:unhideWhenUsed/>
    <w:rsid w:val="00097EB4"/>
    <w:rPr>
      <w:vertAlign w:val="superscript"/>
    </w:rPr>
  </w:style>
  <w:style w:type="character" w:customStyle="1" w:styleId="apple-style-span">
    <w:name w:val="apple-style-span"/>
    <w:basedOn w:val="a0"/>
    <w:rsid w:val="00097EB4"/>
  </w:style>
  <w:style w:type="character" w:customStyle="1" w:styleId="apple-converted-space">
    <w:name w:val="apple-converted-space"/>
    <w:basedOn w:val="a0"/>
    <w:rsid w:val="00097EB4"/>
  </w:style>
  <w:style w:type="character" w:customStyle="1" w:styleId="9pt">
    <w:name w:val="Основной текст + 9 pt"/>
    <w:uiPriority w:val="99"/>
    <w:rsid w:val="00097EB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97EB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customStyle="1" w:styleId="msonormalbullet2gif">
    <w:name w:val="msonormalbullet2.gif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semiHidden/>
    <w:rsid w:val="00097E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text"/>
    <w:basedOn w:val="a"/>
    <w:link w:val="af8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8">
    <w:name w:val="Текст примечания Знак1"/>
    <w:basedOn w:val="a0"/>
    <w:uiPriority w:val="99"/>
    <w:semiHidden/>
    <w:rsid w:val="00097EB4"/>
    <w:rPr>
      <w:rFonts w:ascii="Calibri" w:eastAsia="Calibri" w:hAnsi="Calibri" w:cs="Times New Roman"/>
      <w:sz w:val="20"/>
      <w:szCs w:val="20"/>
    </w:rPr>
  </w:style>
  <w:style w:type="character" w:customStyle="1" w:styleId="afa">
    <w:name w:val="А_основной Знак"/>
    <w:link w:val="afb"/>
    <w:locked/>
    <w:rsid w:val="00097EB4"/>
    <w:rPr>
      <w:rFonts w:ascii="Times New Roman" w:hAnsi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097EB4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Zag11">
    <w:name w:val="Zag_11"/>
    <w:rsid w:val="00097EB4"/>
  </w:style>
  <w:style w:type="paragraph" w:customStyle="1" w:styleId="Zag2">
    <w:name w:val="Zag_2"/>
    <w:basedOn w:val="a"/>
    <w:rsid w:val="00097E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97E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097E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097E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Text">
    <w:name w:val="Text"/>
    <w:rsid w:val="00097EB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97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msonormalbullet1gif">
    <w:name w:val="msonormalbullet1.gif"/>
    <w:basedOn w:val="a"/>
    <w:rsid w:val="00097E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Абзац списка Знак"/>
    <w:link w:val="af5"/>
    <w:uiPriority w:val="34"/>
    <w:locked/>
    <w:rsid w:val="00097EB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7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097EB4"/>
  </w:style>
  <w:style w:type="character" w:customStyle="1" w:styleId="c8">
    <w:name w:val="c8"/>
    <w:rsid w:val="00097EB4"/>
  </w:style>
  <w:style w:type="paragraph" w:customStyle="1" w:styleId="c0">
    <w:name w:val="c0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097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097EB4"/>
  </w:style>
  <w:style w:type="paragraph" w:customStyle="1" w:styleId="c3">
    <w:name w:val="c3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97EB4"/>
  </w:style>
  <w:style w:type="paragraph" w:customStyle="1" w:styleId="1b">
    <w:name w:val="Без интервала1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097EB4"/>
    <w:rPr>
      <w:rFonts w:ascii="Arial" w:hAnsi="Arial" w:cs="Arial" w:hint="default"/>
      <w:color w:val="000000"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B7A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23">
    <w:name w:val="Сетка таблицы2"/>
    <w:basedOn w:val="a1"/>
    <w:next w:val="afd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d"/>
    <w:uiPriority w:val="59"/>
    <w:rsid w:val="006016F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DAF0-306D-4AEA-84C9-B895E1E7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30029</Words>
  <Characters>171171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Зарина</cp:lastModifiedBy>
  <cp:revision>40</cp:revision>
  <dcterms:created xsi:type="dcterms:W3CDTF">2017-01-11T09:16:00Z</dcterms:created>
  <dcterms:modified xsi:type="dcterms:W3CDTF">2018-02-24T08:19:00Z</dcterms:modified>
</cp:coreProperties>
</file>